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6B" w:rsidRPr="004B2A92" w:rsidRDefault="00DA126B" w:rsidP="00D30A61">
      <w:pPr>
        <w:pStyle w:val="2"/>
        <w:jc w:val="center"/>
      </w:pPr>
      <w:r w:rsidRPr="004B2A92">
        <w:rPr>
          <w:rFonts w:hint="eastAsia"/>
        </w:rPr>
        <w:t>201</w:t>
      </w:r>
      <w:r w:rsidR="005F2546">
        <w:rPr>
          <w:rFonts w:hint="eastAsia"/>
        </w:rPr>
        <w:t>8</w:t>
      </w:r>
      <w:r w:rsidRPr="004B2A92">
        <w:rPr>
          <w:rFonts w:hint="eastAsia"/>
        </w:rPr>
        <w:t>年</w:t>
      </w:r>
      <w:r w:rsidR="00D30A61">
        <w:rPr>
          <w:rFonts w:hint="eastAsia"/>
        </w:rPr>
        <w:t>度</w:t>
      </w:r>
      <w:r w:rsidRPr="004B2A92">
        <w:rPr>
          <w:rFonts w:hint="eastAsia"/>
        </w:rPr>
        <w:t>美术学院考核</w:t>
      </w:r>
      <w:r w:rsidR="00AE0E84">
        <w:rPr>
          <w:rFonts w:hint="eastAsia"/>
        </w:rPr>
        <w:t>工作</w:t>
      </w:r>
      <w:r w:rsidRPr="004B2A92">
        <w:rPr>
          <w:rFonts w:hint="eastAsia"/>
        </w:rPr>
        <w:t>实施办法</w:t>
      </w:r>
    </w:p>
    <w:p w:rsidR="00DA126B" w:rsidRPr="00DA126B" w:rsidRDefault="00DA126B" w:rsidP="009E6A2D">
      <w:pPr>
        <w:widowControl/>
        <w:spacing w:line="360" w:lineRule="atLeast"/>
        <w:ind w:firstLineChars="200" w:firstLine="480"/>
        <w:jc w:val="left"/>
        <w:rPr>
          <w:rFonts w:asciiTheme="minorEastAsia" w:hAnsiTheme="minorEastAsia" w:cs="Arial"/>
          <w:color w:val="5B595A"/>
          <w:kern w:val="0"/>
          <w:sz w:val="24"/>
          <w:szCs w:val="24"/>
        </w:rPr>
      </w:pPr>
      <w:r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根据学校</w:t>
      </w:r>
      <w:r w:rsidR="00AE0E84" w:rsidRPr="00AE0E8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人事处</w:t>
      </w:r>
      <w:r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关于《201</w:t>
      </w:r>
      <w:r w:rsidR="005F254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8</w:t>
      </w:r>
      <w:r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年</w:t>
      </w:r>
      <w:r w:rsidR="005F254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年</w:t>
      </w:r>
      <w:r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度考核工作</w:t>
      </w:r>
      <w:r w:rsidR="005F254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安排</w:t>
      </w:r>
      <w:r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》</w:t>
      </w:r>
      <w:r w:rsidR="00AE0E8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的</w:t>
      </w:r>
      <w:r w:rsidR="005F254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要求</w:t>
      </w:r>
      <w:r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，对</w:t>
      </w:r>
      <w:r w:rsidR="005F2546">
        <w:rPr>
          <w:rFonts w:asciiTheme="minorEastAsia" w:hAnsiTheme="minorEastAsia" w:cs="Arial"/>
          <w:color w:val="000000"/>
          <w:kern w:val="0"/>
          <w:sz w:val="24"/>
          <w:szCs w:val="24"/>
        </w:rPr>
        <w:t>2018</w:t>
      </w:r>
      <w:r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年度美术学院考核工作</w:t>
      </w:r>
      <w:r w:rsidR="00581E0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的组织</w:t>
      </w:r>
      <w:r w:rsidR="00AE0E8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实施</w:t>
      </w:r>
      <w:r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制定如下办法。</w:t>
      </w:r>
    </w:p>
    <w:p w:rsidR="00DA126B" w:rsidRPr="00DA126B" w:rsidRDefault="00DC556F" w:rsidP="005F2546">
      <w:pPr>
        <w:pStyle w:val="6"/>
        <w:rPr>
          <w:color w:val="5B595A"/>
        </w:rPr>
      </w:pPr>
      <w:r>
        <w:t>一</w:t>
      </w:r>
      <w:r>
        <w:rPr>
          <w:rFonts w:hint="eastAsia"/>
        </w:rPr>
        <w:t>、</w:t>
      </w:r>
      <w:r w:rsidR="00DA126B" w:rsidRPr="00DA126B">
        <w:t>考核对象</w:t>
      </w:r>
    </w:p>
    <w:p w:rsidR="005F2546" w:rsidRPr="005F2546" w:rsidRDefault="005F2546" w:rsidP="005F2546">
      <w:pPr>
        <w:widowControl/>
        <w:spacing w:line="276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546">
        <w:rPr>
          <w:rFonts w:ascii="宋体" w:eastAsia="宋体" w:hAnsi="宋体" w:cs="宋体" w:hint="eastAsia"/>
          <w:kern w:val="0"/>
          <w:sz w:val="24"/>
          <w:szCs w:val="24"/>
        </w:rPr>
        <w:t>考核对象为</w:t>
      </w:r>
      <w:r>
        <w:rPr>
          <w:rFonts w:ascii="宋体" w:eastAsia="宋体" w:hAnsi="宋体" w:cs="宋体" w:hint="eastAsia"/>
          <w:kern w:val="0"/>
          <w:sz w:val="24"/>
          <w:szCs w:val="24"/>
        </w:rPr>
        <w:t>美术学院</w:t>
      </w:r>
      <w:r w:rsidRPr="005F2546">
        <w:rPr>
          <w:rFonts w:ascii="宋体" w:eastAsia="宋体" w:hAnsi="宋体" w:cs="宋体" w:hint="eastAsia"/>
          <w:kern w:val="0"/>
          <w:sz w:val="24"/>
          <w:szCs w:val="24"/>
        </w:rPr>
        <w:t>所有在编在岗和人才派遣人员。其中：</w:t>
      </w:r>
    </w:p>
    <w:p w:rsidR="005F2546" w:rsidRPr="005F2546" w:rsidRDefault="005F2546" w:rsidP="005F2546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546">
        <w:rPr>
          <w:rFonts w:ascii="宋体" w:eastAsia="宋体" w:hAnsi="宋体" w:cs="宋体" w:hint="eastAsia"/>
          <w:kern w:val="0"/>
          <w:sz w:val="24"/>
          <w:szCs w:val="24"/>
        </w:rPr>
        <w:t>1.新参加工作人员在本单位工作未超过半年的，考核时只写评语，不定等次；</w:t>
      </w:r>
    </w:p>
    <w:p w:rsidR="005F2546" w:rsidRPr="005F2546" w:rsidRDefault="005F2546" w:rsidP="005F2546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546">
        <w:rPr>
          <w:rFonts w:ascii="宋体" w:eastAsia="宋体" w:hAnsi="宋体" w:cs="宋体" w:hint="eastAsia"/>
          <w:kern w:val="0"/>
          <w:sz w:val="24"/>
          <w:szCs w:val="24"/>
        </w:rPr>
        <w:t>2.由外单位进入我校工作不足半年的，由原单位提供有关情况，现工作单位予以确认考核等次；</w:t>
      </w:r>
    </w:p>
    <w:p w:rsidR="005F2546" w:rsidRPr="005F2546" w:rsidRDefault="005F2546" w:rsidP="005F2546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546">
        <w:rPr>
          <w:rFonts w:ascii="宋体" w:eastAsia="宋体" w:hAnsi="宋体" w:cs="宋体" w:hint="eastAsia"/>
          <w:kern w:val="0"/>
          <w:sz w:val="24"/>
          <w:szCs w:val="24"/>
        </w:rPr>
        <w:t>3.涉及本校内部单位和岗位调动的人员，参考上述第2条执行；</w:t>
      </w:r>
    </w:p>
    <w:p w:rsidR="005F2546" w:rsidRPr="005F2546" w:rsidRDefault="005F2546" w:rsidP="005F2546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546">
        <w:rPr>
          <w:rFonts w:ascii="宋体" w:eastAsia="宋体" w:hAnsi="宋体" w:cs="宋体" w:hint="eastAsia"/>
          <w:kern w:val="0"/>
          <w:sz w:val="24"/>
          <w:szCs w:val="24"/>
        </w:rPr>
        <w:t>4.当年病、事假累计超过半年的，不参加本年度考核；</w:t>
      </w:r>
    </w:p>
    <w:p w:rsidR="005F2546" w:rsidRPr="005F2546" w:rsidRDefault="005F2546" w:rsidP="005F2546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546">
        <w:rPr>
          <w:rFonts w:ascii="宋体" w:eastAsia="宋体" w:hAnsi="宋体" w:cs="宋体" w:hint="eastAsia"/>
          <w:kern w:val="0"/>
          <w:sz w:val="24"/>
          <w:szCs w:val="24"/>
        </w:rPr>
        <w:t>5.本人提出调动，已经学校领导批准，但尚未办理离校手续的，可以不参加考核；</w:t>
      </w:r>
    </w:p>
    <w:p w:rsidR="005F2546" w:rsidRPr="005F2546" w:rsidRDefault="005F2546" w:rsidP="005F2546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546">
        <w:rPr>
          <w:rFonts w:ascii="宋体" w:eastAsia="宋体" w:hAnsi="宋体" w:cs="宋体" w:hint="eastAsia"/>
          <w:kern w:val="0"/>
          <w:sz w:val="24"/>
          <w:szCs w:val="24"/>
        </w:rPr>
        <w:t>6.接受立案审查尚未结案的，暂不参加本年度考核，立案审查后如无问题，是否参加考核或确定等次，由所在单位确定；</w:t>
      </w:r>
    </w:p>
    <w:p w:rsidR="005F2546" w:rsidRPr="005F2546" w:rsidRDefault="005F2546" w:rsidP="005F2546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546">
        <w:rPr>
          <w:rFonts w:ascii="宋体" w:eastAsia="宋体" w:hAnsi="宋体" w:cs="宋体" w:hint="eastAsia"/>
          <w:kern w:val="0"/>
          <w:sz w:val="24"/>
          <w:szCs w:val="24"/>
        </w:rPr>
        <w:t>7.公派出国人员在国外时间超过半年的，不参加考核，回国后，派出部门可根据其在国外的表现，确认其考核等次；</w:t>
      </w:r>
    </w:p>
    <w:p w:rsidR="005F2546" w:rsidRPr="005F2546" w:rsidRDefault="005F2546" w:rsidP="005F2546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546">
        <w:rPr>
          <w:rFonts w:ascii="宋体" w:eastAsia="宋体" w:hAnsi="宋体" w:cs="宋体" w:hint="eastAsia"/>
          <w:kern w:val="0"/>
          <w:sz w:val="24"/>
          <w:szCs w:val="24"/>
        </w:rPr>
        <w:t>8.国内进修学习人员脱产超过半年的，参考上述第7条执行。</w:t>
      </w:r>
    </w:p>
    <w:p w:rsidR="00DA126B" w:rsidRDefault="00DC556F" w:rsidP="005F2546">
      <w:pPr>
        <w:pStyle w:val="6"/>
      </w:pPr>
      <w:r>
        <w:t>二</w:t>
      </w:r>
      <w:r>
        <w:rPr>
          <w:rFonts w:hint="eastAsia"/>
        </w:rPr>
        <w:t>、</w:t>
      </w:r>
      <w:r w:rsidR="00DA126B" w:rsidRPr="00DA126B">
        <w:t>考核办法</w:t>
      </w:r>
    </w:p>
    <w:p w:rsidR="005F2546" w:rsidRPr="005F2546" w:rsidRDefault="005F2546" w:rsidP="005F2546">
      <w:pPr>
        <w:spacing w:line="276" w:lineRule="auto"/>
        <w:rPr>
          <w:rFonts w:ascii="宋体" w:eastAsia="宋体" w:hAnsi="宋体"/>
          <w:sz w:val="24"/>
        </w:rPr>
      </w:pPr>
      <w:r w:rsidRPr="005F2546">
        <w:rPr>
          <w:rFonts w:ascii="宋体" w:eastAsia="宋体" w:hAnsi="宋体" w:hint="eastAsia"/>
          <w:sz w:val="24"/>
        </w:rPr>
        <w:t>1.以各系列岗位职责为考核基础，按岗位系列进行分类、分级考核。</w:t>
      </w:r>
    </w:p>
    <w:p w:rsidR="005F2546" w:rsidRPr="005F2546" w:rsidRDefault="005F2546" w:rsidP="005F2546">
      <w:pPr>
        <w:spacing w:line="276" w:lineRule="auto"/>
        <w:rPr>
          <w:rFonts w:ascii="宋体" w:eastAsia="宋体" w:hAnsi="宋体"/>
          <w:sz w:val="24"/>
        </w:rPr>
      </w:pPr>
      <w:r w:rsidRPr="005F2546">
        <w:rPr>
          <w:rFonts w:ascii="宋体" w:eastAsia="宋体" w:hAnsi="宋体" w:hint="eastAsia"/>
          <w:sz w:val="24"/>
        </w:rPr>
        <w:t>2.</w:t>
      </w:r>
      <w:r w:rsidRPr="005F254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教学科研</w:t>
      </w:r>
      <w:proofErr w:type="gramStart"/>
      <w:r w:rsidRPr="005F254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岗考核</w:t>
      </w:r>
      <w:proofErr w:type="gramEnd"/>
      <w:r w:rsidRPr="005F254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按《美术学院教学工作考核办法》及《美术学院科研工作考核办法》执行。</w:t>
      </w:r>
      <w:r w:rsidR="0088500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5F2546">
        <w:rPr>
          <w:rFonts w:ascii="宋体" w:eastAsia="宋体" w:hAnsi="宋体" w:hint="eastAsia"/>
          <w:sz w:val="24"/>
        </w:rPr>
        <w:t>教师科研人员的科研与学科建设任务只作聘期考核，2018年度不是聘期考核年度，相关人员只填报完成的科研与学科建设任务，作为学院综合考核结论的依据之一，相关职能部门不作专项考核。</w:t>
      </w:r>
      <w:r w:rsidR="0088500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</w:t>
      </w:r>
    </w:p>
    <w:p w:rsidR="005F2546" w:rsidRPr="005F2546" w:rsidRDefault="005F2546" w:rsidP="005F2546">
      <w:pPr>
        <w:spacing w:line="276" w:lineRule="auto"/>
        <w:rPr>
          <w:rFonts w:ascii="宋体" w:eastAsia="宋体" w:hAnsi="宋体"/>
          <w:sz w:val="24"/>
        </w:rPr>
      </w:pPr>
      <w:r w:rsidRPr="005F2546">
        <w:rPr>
          <w:rFonts w:ascii="宋体" w:eastAsia="宋体" w:hAnsi="宋体" w:hint="eastAsia"/>
          <w:sz w:val="24"/>
        </w:rPr>
        <w:t>3.</w:t>
      </w:r>
      <w:r w:rsidRPr="005F254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行政管理</w:t>
      </w:r>
      <w:proofErr w:type="gramStart"/>
      <w:r w:rsidR="005A0C5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岗考核</w:t>
      </w:r>
      <w:proofErr w:type="gramEnd"/>
      <w:r w:rsidRPr="005F2546">
        <w:rPr>
          <w:rFonts w:ascii="宋体" w:eastAsia="宋体" w:hAnsi="宋体" w:hint="eastAsia"/>
          <w:sz w:val="24"/>
        </w:rPr>
        <w:t>按《上海师范大学机关工作人员考核标准》（试行）进行。</w:t>
      </w:r>
    </w:p>
    <w:p w:rsidR="005F2546" w:rsidRPr="005F2546" w:rsidRDefault="0088500C" w:rsidP="005F2546">
      <w:pPr>
        <w:spacing w:line="276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4</w:t>
      </w:r>
      <w:r w:rsidR="005F2546" w:rsidRPr="005F2546">
        <w:rPr>
          <w:rFonts w:ascii="宋体" w:eastAsia="宋体" w:hAnsi="宋体" w:hint="eastAsia"/>
          <w:sz w:val="24"/>
        </w:rPr>
        <w:t>.学生辅导员的考核，由学工部负责组织实施。</w:t>
      </w:r>
    </w:p>
    <w:p w:rsidR="005F2546" w:rsidRPr="005F2546" w:rsidRDefault="0088500C" w:rsidP="005F2546">
      <w:pPr>
        <w:spacing w:line="276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5</w:t>
      </w:r>
      <w:r w:rsidR="005F2546" w:rsidRPr="005F2546">
        <w:rPr>
          <w:rFonts w:ascii="宋体" w:eastAsia="宋体" w:hAnsi="宋体" w:hint="eastAsia"/>
          <w:sz w:val="24"/>
        </w:rPr>
        <w:t>.处级干部的考核，由组织部负责组织实施。</w:t>
      </w:r>
    </w:p>
    <w:p w:rsidR="00DA126B" w:rsidRPr="00DA126B" w:rsidRDefault="00DC556F" w:rsidP="003978BA">
      <w:pPr>
        <w:pStyle w:val="6"/>
        <w:rPr>
          <w:color w:val="5B595A"/>
        </w:rPr>
      </w:pPr>
      <w:r>
        <w:t>三</w:t>
      </w:r>
      <w:r>
        <w:rPr>
          <w:rFonts w:hint="eastAsia"/>
        </w:rPr>
        <w:t>、</w:t>
      </w:r>
      <w:r w:rsidR="00D30A61">
        <w:t>考核等</w:t>
      </w:r>
      <w:r w:rsidR="00D30A61">
        <w:rPr>
          <w:rFonts w:hint="eastAsia"/>
        </w:rPr>
        <w:t>次</w:t>
      </w:r>
    </w:p>
    <w:p w:rsidR="00DA126B" w:rsidRDefault="00B12BF0" w:rsidP="00B12BF0">
      <w:pPr>
        <w:widowControl/>
        <w:spacing w:line="400" w:lineRule="atLeas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AE0E8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1．</w:t>
      </w:r>
      <w:r w:rsidR="003978BA" w:rsidRPr="003978B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考核等次分为优、合格、基本合格、不合格四种。其中优的比例不能超过本部门考核人员10%</w:t>
      </w:r>
      <w:r w:rsidR="003978BA"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。</w:t>
      </w:r>
    </w:p>
    <w:p w:rsidR="004B2A92" w:rsidRPr="004B2A92" w:rsidRDefault="00C26CE2" w:rsidP="004B2A92">
      <w:pPr>
        <w:widowControl/>
        <w:spacing w:line="400" w:lineRule="atLeast"/>
        <w:jc w:val="left"/>
        <w:rPr>
          <w:rFonts w:asciiTheme="minorEastAsia" w:hAnsiTheme="minorEastAsia" w:cs="Arial"/>
          <w:color w:val="5B595A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2</w:t>
      </w:r>
      <w:r w:rsidR="00B12BF0" w:rsidRPr="00AE0E8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．</w:t>
      </w:r>
      <w:r w:rsidR="0001738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综合</w:t>
      </w:r>
      <w:r w:rsidR="001D0CE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考核为</w:t>
      </w:r>
      <w:r w:rsidR="001D0CE4">
        <w:rPr>
          <w:rFonts w:asciiTheme="minorEastAsia" w:hAnsiTheme="minorEastAsia" w:cs="Arial"/>
          <w:color w:val="000000"/>
          <w:kern w:val="0"/>
          <w:sz w:val="24"/>
          <w:szCs w:val="24"/>
        </w:rPr>
        <w:t>优</w:t>
      </w:r>
      <w:r w:rsidR="001D0CE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的</w:t>
      </w:r>
      <w:r w:rsidR="00DA126B"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基本要求：</w:t>
      </w:r>
    </w:p>
    <w:p w:rsidR="00DA126B" w:rsidRPr="00DA126B" w:rsidRDefault="00DA126B" w:rsidP="004B2A92">
      <w:pPr>
        <w:widowControl/>
        <w:spacing w:line="400" w:lineRule="atLeast"/>
        <w:jc w:val="left"/>
        <w:rPr>
          <w:rFonts w:asciiTheme="minorEastAsia" w:hAnsiTheme="minorEastAsia" w:cs="Arial"/>
          <w:color w:val="5B595A"/>
          <w:kern w:val="0"/>
          <w:sz w:val="24"/>
          <w:szCs w:val="24"/>
        </w:rPr>
      </w:pPr>
      <w:r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（1</w:t>
      </w:r>
      <w:r w:rsidRPr="004B2A92">
        <w:rPr>
          <w:rFonts w:asciiTheme="minorEastAsia" w:hAnsiTheme="minorEastAsia" w:cs="Arial"/>
          <w:color w:val="000000"/>
          <w:kern w:val="0"/>
          <w:sz w:val="24"/>
          <w:szCs w:val="24"/>
        </w:rPr>
        <w:t>）教学科研岗位</w:t>
      </w:r>
      <w:r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：</w:t>
      </w:r>
      <w:r w:rsidRPr="004B2A9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品德、教学、科研单项考核均为合格以上，其中至少有一个单项考核为优。</w:t>
      </w:r>
    </w:p>
    <w:p w:rsidR="00DA126B" w:rsidRDefault="00DA126B" w:rsidP="004B2A92">
      <w:pPr>
        <w:widowControl/>
        <w:spacing w:line="400" w:lineRule="atLeas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lastRenderedPageBreak/>
        <w:t>（2）行政管理</w:t>
      </w:r>
      <w:r w:rsidRPr="004B2A92">
        <w:rPr>
          <w:rFonts w:asciiTheme="minorEastAsia" w:hAnsiTheme="minorEastAsia" w:cs="Arial"/>
          <w:color w:val="000000"/>
          <w:kern w:val="0"/>
          <w:sz w:val="24"/>
          <w:szCs w:val="24"/>
        </w:rPr>
        <w:t>岗位：</w:t>
      </w:r>
      <w:r w:rsidR="009E6A2D" w:rsidRPr="004B2A9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品德、廉政建设、岗位工作考核均为合格以上，岗位工作考核为优。</w:t>
      </w:r>
    </w:p>
    <w:p w:rsidR="00017389" w:rsidRDefault="00C26CE2" w:rsidP="004B2A92">
      <w:pPr>
        <w:widowControl/>
        <w:spacing w:line="400" w:lineRule="atLeas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3</w:t>
      </w:r>
      <w:r w:rsidR="0001738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. 教职工综合考核</w:t>
      </w:r>
      <w:r w:rsidR="00D30A6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等次</w:t>
      </w:r>
      <w:r w:rsidR="0001738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，由考核领导小组根据单项考核结果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，参照《</w:t>
      </w:r>
      <w:r w:rsidRPr="00C26CE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美术学院考核等第评定参照表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》的规定</w:t>
      </w:r>
      <w:r w:rsidR="003A5FF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，结合学科专业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人员分布、往年考核结果</w:t>
      </w:r>
      <w:r w:rsidR="003A5FF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、年度特别贡献等情况拟定。</w:t>
      </w:r>
    </w:p>
    <w:p w:rsidR="00DA126B" w:rsidRPr="00DA126B" w:rsidRDefault="00C26CE2" w:rsidP="00645795">
      <w:pPr>
        <w:widowControl/>
        <w:spacing w:line="400" w:lineRule="atLeast"/>
        <w:jc w:val="left"/>
        <w:rPr>
          <w:rFonts w:asciiTheme="minorEastAsia" w:hAnsiTheme="minorEastAsia" w:cs="Arial"/>
          <w:color w:val="5B595A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4</w:t>
      </w:r>
      <w:r w:rsidR="00645795" w:rsidRPr="00AE0E8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．</w:t>
      </w:r>
      <w:r w:rsidR="003978BA" w:rsidRPr="003978B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执行师德一票否决制，凡师德不合格的，其最终考核等次为不合格。</w:t>
      </w:r>
    </w:p>
    <w:p w:rsidR="004B2A92" w:rsidRPr="003978BA" w:rsidRDefault="00C26CE2" w:rsidP="00562FE1">
      <w:pPr>
        <w:widowControl/>
        <w:spacing w:line="360" w:lineRule="atLeast"/>
        <w:jc w:val="left"/>
        <w:rPr>
          <w:rFonts w:asciiTheme="minorEastAsia" w:hAnsiTheme="minorEastAsia" w:cs="Arial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5</w:t>
      </w:r>
      <w:r w:rsidR="003978BA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 xml:space="preserve">. </w:t>
      </w:r>
      <w:r w:rsidR="003978BA" w:rsidRPr="003978BA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当年受党纪与政纪处分的，其考核等次按相关规定执行。</w:t>
      </w:r>
    </w:p>
    <w:p w:rsidR="00DA126B" w:rsidRDefault="00DC556F" w:rsidP="003978BA">
      <w:pPr>
        <w:pStyle w:val="6"/>
      </w:pPr>
      <w:r>
        <w:t>四</w:t>
      </w:r>
      <w:r>
        <w:rPr>
          <w:rFonts w:hint="eastAsia"/>
        </w:rPr>
        <w:t>、</w:t>
      </w:r>
      <w:r w:rsidR="00DA126B" w:rsidRPr="00DA126B">
        <w:t>考核时间节点安排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858"/>
        <w:gridCol w:w="2977"/>
        <w:gridCol w:w="1134"/>
        <w:gridCol w:w="2835"/>
      </w:tblGrid>
      <w:tr w:rsidR="00325A12" w:rsidRPr="00325A12" w:rsidTr="00746735">
        <w:trPr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2B2B53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时间</w:t>
            </w:r>
            <w:r w:rsidR="00325A12"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节点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工作内容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25A12" w:rsidRPr="00325A12" w:rsidTr="00746735">
        <w:trPr>
          <w:trHeight w:val="3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AF053A" w:rsidRDefault="00645795" w:rsidP="002B2B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="00325A12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月1</w:t>
            </w:r>
            <w:r w:rsidR="002B2B53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325A12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维护考核信息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A701AD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宋宇文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考核对象确认</w:t>
            </w:r>
          </w:p>
        </w:tc>
      </w:tr>
      <w:tr w:rsidR="00325A12" w:rsidRPr="00325A12" w:rsidTr="00746735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AF053A" w:rsidRDefault="00325A12" w:rsidP="0039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A33E55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3978BA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  <w:r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A33E55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布置</w:t>
            </w:r>
            <w:r w:rsidR="00325A12"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考核工作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746735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考核</w:t>
            </w:r>
            <w:r w:rsidR="00C77F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时间节点与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途径</w:t>
            </w:r>
          </w:p>
        </w:tc>
      </w:tr>
      <w:tr w:rsidR="00325A12" w:rsidRPr="00325A12" w:rsidTr="00746735">
        <w:trPr>
          <w:trHeight w:val="34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AF053A" w:rsidRDefault="00325A12" w:rsidP="00746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A701AD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3978BA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  <w:r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746735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个人网上提交考核表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教职工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登录、输入、提交</w:t>
            </w:r>
          </w:p>
        </w:tc>
      </w:tr>
      <w:tr w:rsidR="00325A12" w:rsidRPr="00325A12" w:rsidTr="00746735">
        <w:trPr>
          <w:trHeight w:val="34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12" w:rsidRPr="00AF053A" w:rsidRDefault="00325A12" w:rsidP="00325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教学成果获奖填报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教职工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佐证材料交</w:t>
            </w:r>
            <w:r w:rsidR="00CA6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高紫薇</w:t>
            </w: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审核</w:t>
            </w:r>
            <w:bookmarkStart w:id="0" w:name="_GoBack"/>
            <w:bookmarkEnd w:id="0"/>
          </w:p>
        </w:tc>
      </w:tr>
      <w:tr w:rsidR="00325A12" w:rsidRPr="00325A12" w:rsidTr="00746735">
        <w:trPr>
          <w:trHeight w:val="34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12" w:rsidRPr="00AF053A" w:rsidRDefault="00325A12" w:rsidP="00325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科研成果填报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教职工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A33E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科研管理系统</w:t>
            </w:r>
          </w:p>
        </w:tc>
      </w:tr>
      <w:tr w:rsidR="00325A12" w:rsidRPr="00325A12" w:rsidTr="00746735">
        <w:trPr>
          <w:trHeight w:val="34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AF053A" w:rsidRDefault="00325A12" w:rsidP="005A0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3978BA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3978BA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5A0C50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3978BA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品德考核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746735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评分</w:t>
            </w:r>
          </w:p>
        </w:tc>
      </w:tr>
      <w:tr w:rsidR="00325A12" w:rsidRPr="00325A12" w:rsidTr="00746735">
        <w:trPr>
          <w:trHeight w:val="34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12" w:rsidRPr="00AF053A" w:rsidRDefault="00325A12" w:rsidP="00325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教学考核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746735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赵志勇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核对、评分</w:t>
            </w:r>
          </w:p>
        </w:tc>
      </w:tr>
      <w:tr w:rsidR="00325A12" w:rsidRPr="00325A12" w:rsidTr="00746735">
        <w:trPr>
          <w:trHeight w:val="34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12" w:rsidRPr="00AF053A" w:rsidRDefault="00325A12" w:rsidP="00325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科研考核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周朝晖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核对、评分</w:t>
            </w:r>
          </w:p>
        </w:tc>
      </w:tr>
      <w:tr w:rsidR="00325A12" w:rsidRPr="00325A12" w:rsidTr="00746735">
        <w:trPr>
          <w:trHeight w:val="34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12" w:rsidRPr="00AF053A" w:rsidRDefault="00325A12" w:rsidP="00325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管理考核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管理岗位评分</w:t>
            </w:r>
          </w:p>
        </w:tc>
      </w:tr>
      <w:tr w:rsidR="00325A12" w:rsidRPr="00325A12" w:rsidTr="00746735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AF053A" w:rsidRDefault="00746735" w:rsidP="005A0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="00325A12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5A0C50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325A12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5A0C50" w:rsidP="005A0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拟定考核结果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746735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院内公示评优名单</w:t>
            </w:r>
          </w:p>
        </w:tc>
      </w:tr>
      <w:tr w:rsidR="00325A12" w:rsidRPr="00325A12" w:rsidTr="00746735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AF053A" w:rsidRDefault="00746735" w:rsidP="005A0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="00325A12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5A0C50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325A12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反馈</w:t>
            </w:r>
            <w:r w:rsidR="005A0C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考核结果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教职工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教职工确认</w:t>
            </w:r>
            <w:r w:rsidR="00A701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考核结果</w:t>
            </w:r>
          </w:p>
        </w:tc>
      </w:tr>
      <w:tr w:rsidR="00325A12" w:rsidRPr="00325A12" w:rsidTr="00746735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AF053A" w:rsidRDefault="00325A12" w:rsidP="00397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  <w:r w:rsidR="003978BA"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AF05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5A0C50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材料交人事处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A701AD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宋宇文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12" w:rsidRPr="00325A12" w:rsidRDefault="00325A12" w:rsidP="00325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A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A0C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明细表、汇总表</w:t>
            </w:r>
          </w:p>
        </w:tc>
      </w:tr>
    </w:tbl>
    <w:p w:rsidR="00DA126B" w:rsidRPr="00DA126B" w:rsidRDefault="00DC556F" w:rsidP="00853887">
      <w:pPr>
        <w:pStyle w:val="6"/>
        <w:rPr>
          <w:color w:val="5B595A"/>
        </w:rPr>
      </w:pPr>
      <w:r>
        <w:t>五</w:t>
      </w:r>
      <w:r>
        <w:rPr>
          <w:rFonts w:hint="eastAsia"/>
        </w:rPr>
        <w:t>、</w:t>
      </w:r>
      <w:r w:rsidR="00DA126B" w:rsidRPr="00DA126B">
        <w:t>考核与津贴发放</w:t>
      </w:r>
    </w:p>
    <w:p w:rsidR="00DA126B" w:rsidRPr="00DA126B" w:rsidRDefault="00DA126B" w:rsidP="00DC556F">
      <w:pPr>
        <w:widowControl/>
        <w:spacing w:line="360" w:lineRule="atLeast"/>
        <w:ind w:firstLineChars="200" w:firstLine="480"/>
        <w:jc w:val="left"/>
        <w:rPr>
          <w:rFonts w:asciiTheme="minorEastAsia" w:hAnsiTheme="minorEastAsia" w:cs="Arial"/>
          <w:color w:val="5B595A"/>
          <w:kern w:val="0"/>
          <w:sz w:val="24"/>
          <w:szCs w:val="24"/>
        </w:rPr>
      </w:pPr>
      <w:r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学校年终一次性奖金：合格及以上者发放，基本合格及以下者不予发放。</w:t>
      </w:r>
    </w:p>
    <w:p w:rsidR="00DC556F" w:rsidRPr="00DA126B" w:rsidRDefault="00DC556F" w:rsidP="00853887">
      <w:pPr>
        <w:pStyle w:val="6"/>
        <w:rPr>
          <w:color w:val="5B595A"/>
        </w:rPr>
      </w:pPr>
      <w:r>
        <w:rPr>
          <w:rFonts w:hint="eastAsia"/>
        </w:rPr>
        <w:t>六、</w:t>
      </w:r>
      <w:r w:rsidRPr="00DA126B">
        <w:t>考核途径</w:t>
      </w:r>
    </w:p>
    <w:p w:rsidR="005A0C50" w:rsidRDefault="005A0C50" w:rsidP="005A0C50">
      <w:pPr>
        <w:widowControl/>
        <w:spacing w:line="360" w:lineRule="atLeas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1.</w:t>
      </w:r>
      <w:r w:rsidR="00DC556F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美术</w:t>
      </w:r>
      <w:r w:rsidR="00DC556F"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学院所有教职工</w:t>
      </w:r>
      <w:r w:rsidR="00DC556F" w:rsidRPr="00DC556F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均从校园门户登陆系统</w:t>
      </w:r>
      <w:r w:rsidR="00DC556F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行政管理</w:t>
      </w:r>
      <w:r w:rsidR="00DC556F" w:rsidRPr="00DC556F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人员直接登录人力资源管</w:t>
      </w:r>
      <w:r w:rsidR="00DC556F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理系统；</w:t>
      </w:r>
    </w:p>
    <w:p w:rsidR="00DC556F" w:rsidRPr="00DA126B" w:rsidRDefault="005A0C50" w:rsidP="005A0C50">
      <w:pPr>
        <w:widowControl/>
        <w:spacing w:line="360" w:lineRule="atLeast"/>
        <w:jc w:val="left"/>
        <w:rPr>
          <w:rFonts w:asciiTheme="minorEastAsia" w:hAnsiTheme="minorEastAsia" w:cs="Arial"/>
          <w:color w:val="5B595A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2.</w:t>
      </w:r>
      <w:r w:rsidR="00DC556F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教学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科研人员</w:t>
      </w:r>
      <w:r w:rsidR="00DC556F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请按照附件说明，从社科管理系统进入</w:t>
      </w:r>
      <w:r w:rsidR="00DC556F" w:rsidRPr="00DC556F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，填报个人的科研成果，作为学院综合考核结论的依据之一。完成后再登录人力资源管理系统。</w:t>
      </w:r>
    </w:p>
    <w:p w:rsidR="005A0C50" w:rsidRPr="005A0C50" w:rsidRDefault="005A0C50" w:rsidP="00853887">
      <w:pPr>
        <w:pStyle w:val="6"/>
      </w:pPr>
      <w:r w:rsidRPr="005A0C50">
        <w:rPr>
          <w:rFonts w:hint="eastAsia"/>
        </w:rPr>
        <w:t>七、注意事项</w:t>
      </w:r>
    </w:p>
    <w:p w:rsidR="005A0C50" w:rsidRPr="005A0C50" w:rsidRDefault="005A0C50" w:rsidP="005A0C50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0C50">
        <w:rPr>
          <w:rFonts w:ascii="宋体" w:eastAsia="宋体" w:hAnsi="宋体" w:cs="宋体" w:hint="eastAsia"/>
          <w:kern w:val="0"/>
          <w:sz w:val="24"/>
          <w:szCs w:val="24"/>
        </w:rPr>
        <w:t>根据学校《关于印发校园网信息系统安全管理办法的通知》（</w:t>
      </w:r>
      <w:proofErr w:type="gramStart"/>
      <w:r w:rsidRPr="005A0C50">
        <w:rPr>
          <w:rFonts w:ascii="宋体" w:eastAsia="宋体" w:hAnsi="宋体" w:cs="宋体" w:hint="eastAsia"/>
          <w:kern w:val="0"/>
          <w:sz w:val="24"/>
          <w:szCs w:val="24"/>
        </w:rPr>
        <w:t>校发</w:t>
      </w:r>
      <w:proofErr w:type="gramEnd"/>
      <w:r w:rsidRPr="005A0C50">
        <w:rPr>
          <w:rFonts w:ascii="宋体" w:eastAsia="宋体" w:hAnsi="宋体" w:cs="宋体" w:hint="eastAsia"/>
          <w:kern w:val="0"/>
          <w:sz w:val="24"/>
          <w:szCs w:val="24"/>
        </w:rPr>
        <w:t>2016[28]）要求，现对学校相关信息系统的网络开放范围实行调整。在校务管理、教学科研、招生就业及综合服务的各类应用中，除CMS系统下学校各级各类信息发布类网站、邮件、身份认证等相关网络应用系统以外，涉及学校人、财、物、管理等资源的</w:t>
      </w:r>
      <w:r w:rsidRPr="005A0C50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各类业务应用系统（包括办公自动化系统、人力资源管理系统、资产管理系统、科研管理系统、财务查询系统、学工系统、档案查询系统、考核系统及各类二级单位自建自管应用系统），均将限制在校园网范围内访问。</w:t>
      </w:r>
    </w:p>
    <w:p w:rsidR="005A0C50" w:rsidRPr="005A0C50" w:rsidRDefault="005A0C50" w:rsidP="005A0C50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0C50">
        <w:rPr>
          <w:rFonts w:ascii="宋体" w:eastAsia="宋体" w:hAnsi="宋体" w:cs="宋体" w:hint="eastAsia"/>
          <w:kern w:val="0"/>
          <w:sz w:val="24"/>
          <w:szCs w:val="24"/>
        </w:rPr>
        <w:t>师生在校外需要访问人力资源管理系统、科研管理系统的，请先通过登录学校内部网络专用通道后使用(网站名称为http://vpn.shnu.edu.cn )。</w:t>
      </w:r>
    </w:p>
    <w:p w:rsidR="004B2A92" w:rsidRDefault="00853887" w:rsidP="00853887">
      <w:pPr>
        <w:pStyle w:val="6"/>
      </w:pPr>
      <w:r>
        <w:rPr>
          <w:rFonts w:hint="eastAsia"/>
        </w:rPr>
        <w:t>八</w:t>
      </w:r>
      <w:r w:rsidR="00DA126B" w:rsidRPr="00DA126B">
        <w:t>、</w:t>
      </w:r>
      <w:r w:rsidR="0088500C">
        <w:rPr>
          <w:rFonts w:hint="eastAsia"/>
        </w:rPr>
        <w:t>组织</w:t>
      </w:r>
      <w:r w:rsidR="00B14D0E">
        <w:rPr>
          <w:rFonts w:hint="eastAsia"/>
        </w:rPr>
        <w:t>领导</w:t>
      </w:r>
    </w:p>
    <w:p w:rsidR="0088500C" w:rsidRPr="0088500C" w:rsidRDefault="0088500C" w:rsidP="0088500C">
      <w:pPr>
        <w:rPr>
          <w:sz w:val="24"/>
        </w:rPr>
      </w:pPr>
      <w:r w:rsidRPr="0088500C">
        <w:rPr>
          <w:rFonts w:hint="eastAsia"/>
          <w:sz w:val="24"/>
        </w:rPr>
        <w:t>考核工作领导小组</w:t>
      </w:r>
      <w:r w:rsidR="003A5FF4">
        <w:rPr>
          <w:rFonts w:hint="eastAsia"/>
          <w:sz w:val="24"/>
        </w:rPr>
        <w:t>名单</w:t>
      </w:r>
      <w:r w:rsidR="003A5FF4">
        <w:rPr>
          <w:rFonts w:hint="eastAsia"/>
          <w:sz w:val="24"/>
        </w:rPr>
        <w:t>:</w:t>
      </w:r>
    </w:p>
    <w:p w:rsidR="00DA126B" w:rsidRPr="00DA126B" w:rsidRDefault="00DA126B" w:rsidP="004B2A92">
      <w:pPr>
        <w:widowControl/>
        <w:spacing w:line="360" w:lineRule="atLeast"/>
        <w:jc w:val="left"/>
        <w:rPr>
          <w:rFonts w:asciiTheme="minorEastAsia" w:hAnsiTheme="minorEastAsia" w:cs="Arial"/>
          <w:color w:val="5B595A"/>
          <w:kern w:val="0"/>
          <w:sz w:val="24"/>
          <w:szCs w:val="24"/>
        </w:rPr>
      </w:pPr>
      <w:r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组</w:t>
      </w:r>
      <w:r w:rsidRPr="00DA126B">
        <w:rPr>
          <w:rFonts w:asciiTheme="minorEastAsia" w:hAnsiTheme="minorEastAsia" w:cs="Arial"/>
          <w:color w:val="5B595A"/>
          <w:kern w:val="0"/>
          <w:sz w:val="24"/>
          <w:szCs w:val="24"/>
        </w:rPr>
        <w:t> </w:t>
      </w:r>
      <w:r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长：</w:t>
      </w:r>
      <w:r w:rsidR="0074673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岳龙</w:t>
      </w:r>
      <w:r w:rsidR="009E6A2D" w:rsidRPr="004B2A9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74673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周朝晖</w:t>
      </w:r>
    </w:p>
    <w:p w:rsidR="00DA126B" w:rsidRPr="00DA126B" w:rsidRDefault="00DA126B" w:rsidP="004B2A92">
      <w:pPr>
        <w:widowControl/>
        <w:spacing w:line="360" w:lineRule="atLeast"/>
        <w:jc w:val="left"/>
        <w:rPr>
          <w:rFonts w:asciiTheme="minorEastAsia" w:hAnsiTheme="minorEastAsia" w:cs="Arial"/>
          <w:color w:val="5B595A"/>
          <w:kern w:val="0"/>
          <w:sz w:val="24"/>
          <w:szCs w:val="24"/>
        </w:rPr>
      </w:pPr>
      <w:r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成</w:t>
      </w:r>
      <w:r w:rsidRPr="00DA126B">
        <w:rPr>
          <w:rFonts w:asciiTheme="minorEastAsia" w:hAnsiTheme="minorEastAsia" w:cs="Arial"/>
          <w:color w:val="5B595A"/>
          <w:kern w:val="0"/>
          <w:sz w:val="24"/>
          <w:szCs w:val="24"/>
        </w:rPr>
        <w:t> </w:t>
      </w:r>
      <w:r w:rsidRPr="00DA126B">
        <w:rPr>
          <w:rFonts w:asciiTheme="minorEastAsia" w:hAnsiTheme="minorEastAsia" w:cs="Arial"/>
          <w:color w:val="000000"/>
          <w:kern w:val="0"/>
          <w:sz w:val="24"/>
          <w:szCs w:val="24"/>
        </w:rPr>
        <w:t>员：</w:t>
      </w:r>
      <w:r w:rsidR="009E6A2D" w:rsidRPr="004B2A9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陆伟、</w:t>
      </w:r>
      <w:r w:rsidR="00DC556F" w:rsidRPr="004B2A9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赵志勇</w:t>
      </w:r>
      <w:r w:rsidR="0074673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、金钧、</w:t>
      </w:r>
      <w:r w:rsidR="00746735" w:rsidRPr="004B2A9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赵振清、</w:t>
      </w:r>
      <w:r w:rsidR="0074673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宋宇文</w:t>
      </w:r>
    </w:p>
    <w:p w:rsidR="00853887" w:rsidRDefault="00853887" w:rsidP="004B2A92">
      <w:pPr>
        <w:widowControl/>
        <w:spacing w:line="360" w:lineRule="atLeast"/>
        <w:jc w:val="left"/>
        <w:rPr>
          <w:rFonts w:asciiTheme="minorEastAsia" w:hAnsiTheme="minorEastAsia" w:cs="Arial"/>
          <w:bCs/>
          <w:color w:val="000000"/>
          <w:kern w:val="0"/>
          <w:sz w:val="24"/>
          <w:szCs w:val="24"/>
        </w:rPr>
      </w:pPr>
    </w:p>
    <w:p w:rsidR="0049795A" w:rsidRDefault="0049795A" w:rsidP="004B2A92">
      <w:pPr>
        <w:widowControl/>
        <w:spacing w:line="360" w:lineRule="atLeast"/>
        <w:jc w:val="left"/>
        <w:rPr>
          <w:rFonts w:asciiTheme="minorEastAsia" w:hAnsiTheme="minorEastAsia" w:cs="Arial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 xml:space="preserve">                                                         美术学院</w:t>
      </w:r>
    </w:p>
    <w:p w:rsidR="0049795A" w:rsidRPr="00DC556F" w:rsidRDefault="0049795A" w:rsidP="004B2A92">
      <w:pPr>
        <w:widowControl/>
        <w:spacing w:line="360" w:lineRule="atLeast"/>
        <w:jc w:val="left"/>
        <w:rPr>
          <w:rFonts w:asciiTheme="minorEastAsia" w:hAnsiTheme="minorEastAsia" w:cs="Arial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 xml:space="preserve">                     </w:t>
      </w:r>
      <w:r w:rsidR="00B14D0E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 xml:space="preserve">                               </w:t>
      </w:r>
      <w:r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 xml:space="preserve"> </w:t>
      </w:r>
      <w:r w:rsidR="005F2546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2018</w:t>
      </w:r>
      <w:r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年11月</w:t>
      </w:r>
      <w:r w:rsidR="00B14D0E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22</w:t>
      </w:r>
      <w:r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日</w:t>
      </w:r>
    </w:p>
    <w:sectPr w:rsidR="0049795A" w:rsidRPr="00DC5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F3" w:rsidRDefault="007775F3" w:rsidP="00726C32">
      <w:r>
        <w:separator/>
      </w:r>
    </w:p>
  </w:endnote>
  <w:endnote w:type="continuationSeparator" w:id="0">
    <w:p w:rsidR="007775F3" w:rsidRDefault="007775F3" w:rsidP="0072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F3" w:rsidRDefault="007775F3" w:rsidP="00726C32">
      <w:r>
        <w:separator/>
      </w:r>
    </w:p>
  </w:footnote>
  <w:footnote w:type="continuationSeparator" w:id="0">
    <w:p w:rsidR="007775F3" w:rsidRDefault="007775F3" w:rsidP="00726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6B"/>
    <w:rsid w:val="00017389"/>
    <w:rsid w:val="00096545"/>
    <w:rsid w:val="000E10F4"/>
    <w:rsid w:val="001362FB"/>
    <w:rsid w:val="001D0CE4"/>
    <w:rsid w:val="001D5ECC"/>
    <w:rsid w:val="002B2B53"/>
    <w:rsid w:val="00325A12"/>
    <w:rsid w:val="00393891"/>
    <w:rsid w:val="003978BA"/>
    <w:rsid w:val="003A5FF4"/>
    <w:rsid w:val="0049795A"/>
    <w:rsid w:val="004B2A92"/>
    <w:rsid w:val="00543DF4"/>
    <w:rsid w:val="00562FE1"/>
    <w:rsid w:val="00581E02"/>
    <w:rsid w:val="005A0C50"/>
    <w:rsid w:val="005F2546"/>
    <w:rsid w:val="005F3D25"/>
    <w:rsid w:val="00645795"/>
    <w:rsid w:val="006A4016"/>
    <w:rsid w:val="0070096A"/>
    <w:rsid w:val="00716321"/>
    <w:rsid w:val="00726C32"/>
    <w:rsid w:val="00746735"/>
    <w:rsid w:val="00755E32"/>
    <w:rsid w:val="007775F3"/>
    <w:rsid w:val="007E3E29"/>
    <w:rsid w:val="00853887"/>
    <w:rsid w:val="0088500C"/>
    <w:rsid w:val="009271B6"/>
    <w:rsid w:val="009E6A2D"/>
    <w:rsid w:val="00A32E14"/>
    <w:rsid w:val="00A33E55"/>
    <w:rsid w:val="00A701AD"/>
    <w:rsid w:val="00AE0E84"/>
    <w:rsid w:val="00AF053A"/>
    <w:rsid w:val="00B12BF0"/>
    <w:rsid w:val="00B14D0E"/>
    <w:rsid w:val="00B61EB1"/>
    <w:rsid w:val="00C26CE2"/>
    <w:rsid w:val="00C47E03"/>
    <w:rsid w:val="00C77F5B"/>
    <w:rsid w:val="00CA6047"/>
    <w:rsid w:val="00D30A61"/>
    <w:rsid w:val="00DA126B"/>
    <w:rsid w:val="00DC556F"/>
    <w:rsid w:val="00F358B7"/>
    <w:rsid w:val="00F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F25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F25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F254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F254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F254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C3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F254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F254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F254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5F2546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5F2546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5A0C50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77F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7F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F25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F25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F254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F254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F254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C3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F254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F254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F254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5F2546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5F2546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5A0C50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77F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7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61348">
                              <w:marLeft w:val="-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43821">
                              <w:marLeft w:val="-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550920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7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msxy</dc:creator>
  <cp:lastModifiedBy>宋宇文</cp:lastModifiedBy>
  <cp:revision>11</cp:revision>
  <cp:lastPrinted>2018-11-22T02:04:00Z</cp:lastPrinted>
  <dcterms:created xsi:type="dcterms:W3CDTF">2018-11-22T00:18:00Z</dcterms:created>
  <dcterms:modified xsi:type="dcterms:W3CDTF">2018-11-22T09:09:00Z</dcterms:modified>
</cp:coreProperties>
</file>