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66"/>
      </w:tblGrid>
      <w:tr w:rsidR="009D5558" w:rsidRPr="00424E9A">
        <w:trPr>
          <w:hidden/>
        </w:trPr>
        <w:tc>
          <w:tcPr>
            <w:tcW w:w="0" w:type="auto"/>
            <w:shd w:val="clear" w:color="auto" w:fill="auto"/>
            <w:vAlign w:val="center"/>
          </w:tcPr>
          <w:p w:rsidR="009D5558" w:rsidRPr="00424E9A" w:rsidRDefault="009D5558">
            <w:pPr>
              <w:rPr>
                <w:rFonts w:asciiTheme="minorEastAsia" w:hAnsiTheme="minorEastAsia"/>
                <w:vanish/>
                <w:sz w:val="24"/>
                <w:szCs w:val="24"/>
              </w:rPr>
            </w:pPr>
          </w:p>
          <w:tbl>
            <w:tblPr>
              <w:tblW w:w="5000" w:type="pct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D5558" w:rsidRPr="00424E9A">
              <w:tc>
                <w:tcPr>
                  <w:tcW w:w="0" w:type="auto"/>
                  <w:shd w:val="clear" w:color="auto" w:fill="FFFFFF"/>
                  <w:vAlign w:val="center"/>
                </w:tcPr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bookmarkStart w:id="0" w:name="_GoBack"/>
                  <w:bookmarkEnd w:id="0"/>
                  <w:r w:rsidRPr="00424E9A">
                    <w:rPr>
                      <w:rStyle w:val="a4"/>
                      <w:rFonts w:asciiTheme="minorEastAsia" w:hAnsiTheme="minorEastAsia" w:cs="宋体" w:hint="eastAsia"/>
                      <w:color w:val="000000"/>
                      <w:szCs w:val="24"/>
                    </w:rPr>
                    <w:t>一、考核对象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考核对象为上海师范大学所有在编在岗和人才派遣人员。其中：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1.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新参加工作人员在本单位工作未超过半年的，考核时只写评语，不定等次；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2.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由外单位进入我校工作不足半年的，由原单位提供有关情况，现工作单位予以确认考核等次；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3.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涉及本校内部单位和岗位调动的人员，参考上述第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2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条执行；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4.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当年病、事假累计超过半年的，不参加本年度考核；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5.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本人提出调动，已经学校领导批准，但尚未办理离校手续的，可以不参加考核；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6.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接受立案审查尚未结案的，暂不参加本年度考核，立案审查后如无问题，是否参加考核或确定等次，由所在单位确定；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7.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公派出国人员在国外时间超过半年的，不参加考核，回国后，派出部门可根据其在国外的表现，确认其考核等次；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8.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国内进修学习人员脱产超过半年的，参考上述第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7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条执行。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Style w:val="a4"/>
                      <w:rFonts w:asciiTheme="minorEastAsia" w:hAnsiTheme="minorEastAsia" w:cs="宋体" w:hint="eastAsia"/>
                      <w:color w:val="000000"/>
                      <w:szCs w:val="24"/>
                    </w:rPr>
                    <w:t>二、考核办法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1.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以各系列岗位职责为考核基础，按岗位系列进行分类、分级考核。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2.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各学院全面负责本学院教职员工的年度考核。</w:t>
                  </w:r>
                  <w:r w:rsidRPr="00424E9A">
                    <w:rPr>
                      <w:rStyle w:val="a4"/>
                      <w:rFonts w:asciiTheme="minorEastAsia" w:hAnsiTheme="minorEastAsia" w:cs="宋体" w:hint="eastAsia"/>
                      <w:color w:val="000000"/>
                      <w:szCs w:val="24"/>
                    </w:rPr>
                    <w:t>其中，正高级专业技术岗位人员的聘期科研考核由学校组织实施，科研成果计算周期为</w:t>
                  </w:r>
                  <w:r w:rsidRPr="00424E9A">
                    <w:rPr>
                      <w:rStyle w:val="a4"/>
                      <w:rFonts w:asciiTheme="minorEastAsia" w:hAnsiTheme="minorEastAsia" w:cs="宋体" w:hint="eastAsia"/>
                      <w:color w:val="000000"/>
                      <w:szCs w:val="24"/>
                    </w:rPr>
                    <w:t>2019</w:t>
                  </w:r>
                  <w:r w:rsidRPr="00424E9A">
                    <w:rPr>
                      <w:rStyle w:val="a4"/>
                      <w:rFonts w:asciiTheme="minorEastAsia" w:hAnsiTheme="minorEastAsia" w:cs="宋体" w:hint="eastAsia"/>
                      <w:color w:val="000000"/>
                      <w:szCs w:val="24"/>
                    </w:rPr>
                    <w:t>年</w:t>
                  </w:r>
                  <w:r w:rsidRPr="00424E9A">
                    <w:rPr>
                      <w:rStyle w:val="a4"/>
                      <w:rFonts w:asciiTheme="minorEastAsia" w:hAnsiTheme="minorEastAsia" w:cs="宋体" w:hint="eastAsia"/>
                      <w:color w:val="000000"/>
                      <w:szCs w:val="24"/>
                    </w:rPr>
                    <w:t>11</w:t>
                  </w:r>
                  <w:r w:rsidRPr="00424E9A">
                    <w:rPr>
                      <w:rStyle w:val="a4"/>
                      <w:rFonts w:asciiTheme="minorEastAsia" w:hAnsiTheme="minorEastAsia" w:cs="宋体" w:hint="eastAsia"/>
                      <w:color w:val="000000"/>
                      <w:szCs w:val="24"/>
                    </w:rPr>
                    <w:t>月</w:t>
                  </w:r>
                  <w:r w:rsidRPr="00424E9A">
                    <w:rPr>
                      <w:rStyle w:val="a4"/>
                      <w:rFonts w:asciiTheme="minorEastAsia" w:hAnsiTheme="minorEastAsia" w:cs="宋体" w:hint="eastAsia"/>
                      <w:color w:val="000000"/>
                      <w:szCs w:val="24"/>
                    </w:rPr>
                    <w:t>15</w:t>
                  </w:r>
                  <w:r w:rsidRPr="00424E9A">
                    <w:rPr>
                      <w:rStyle w:val="a4"/>
                      <w:rFonts w:asciiTheme="minorEastAsia" w:hAnsiTheme="minorEastAsia" w:cs="宋体" w:hint="eastAsia"/>
                      <w:color w:val="000000"/>
                      <w:szCs w:val="24"/>
                    </w:rPr>
                    <w:t>日至</w:t>
                  </w:r>
                  <w:r w:rsidRPr="00424E9A">
                    <w:rPr>
                      <w:rStyle w:val="a4"/>
                      <w:rFonts w:asciiTheme="minorEastAsia" w:hAnsiTheme="minorEastAsia" w:cs="宋体" w:hint="eastAsia"/>
                      <w:color w:val="000000"/>
                      <w:szCs w:val="24"/>
                    </w:rPr>
                    <w:t>2021</w:t>
                  </w:r>
                  <w:r w:rsidRPr="00424E9A">
                    <w:rPr>
                      <w:rStyle w:val="a4"/>
                      <w:rFonts w:asciiTheme="minorEastAsia" w:hAnsiTheme="minorEastAsia" w:cs="宋体" w:hint="eastAsia"/>
                      <w:color w:val="000000"/>
                      <w:szCs w:val="24"/>
                    </w:rPr>
                    <w:t>年</w:t>
                  </w:r>
                  <w:r w:rsidRPr="00424E9A">
                    <w:rPr>
                      <w:rStyle w:val="a4"/>
                      <w:rFonts w:asciiTheme="minorEastAsia" w:hAnsiTheme="minorEastAsia" w:cs="宋体" w:hint="eastAsia"/>
                      <w:color w:val="000000"/>
                      <w:szCs w:val="24"/>
                    </w:rPr>
                    <w:t>11</w:t>
                  </w:r>
                  <w:r w:rsidRPr="00424E9A">
                    <w:rPr>
                      <w:rStyle w:val="a4"/>
                      <w:rFonts w:asciiTheme="minorEastAsia" w:hAnsiTheme="minorEastAsia" w:cs="宋体" w:hint="eastAsia"/>
                      <w:color w:val="000000"/>
                      <w:szCs w:val="24"/>
                    </w:rPr>
                    <w:t>月</w:t>
                  </w:r>
                  <w:r w:rsidRPr="00424E9A">
                    <w:rPr>
                      <w:rStyle w:val="a4"/>
                      <w:rFonts w:asciiTheme="minorEastAsia" w:hAnsiTheme="minorEastAsia" w:cs="宋体" w:hint="eastAsia"/>
                      <w:color w:val="000000"/>
                      <w:szCs w:val="24"/>
                    </w:rPr>
                    <w:t>14</w:t>
                  </w:r>
                  <w:r w:rsidRPr="00424E9A">
                    <w:rPr>
                      <w:rStyle w:val="a4"/>
                      <w:rFonts w:asciiTheme="minorEastAsia" w:hAnsiTheme="minorEastAsia" w:cs="宋体" w:hint="eastAsia"/>
                      <w:color w:val="000000"/>
                      <w:szCs w:val="24"/>
                    </w:rPr>
                    <w:t>日，上</w:t>
                  </w:r>
                  <w:proofErr w:type="gramStart"/>
                  <w:r w:rsidRPr="00424E9A">
                    <w:rPr>
                      <w:rStyle w:val="a4"/>
                      <w:rFonts w:asciiTheme="minorEastAsia" w:hAnsiTheme="minorEastAsia" w:cs="宋体" w:hint="eastAsia"/>
                      <w:color w:val="000000"/>
                      <w:szCs w:val="24"/>
                    </w:rPr>
                    <w:t>个考核</w:t>
                  </w:r>
                  <w:proofErr w:type="gramEnd"/>
                  <w:r w:rsidRPr="00424E9A">
                    <w:rPr>
                      <w:rStyle w:val="a4"/>
                      <w:rFonts w:asciiTheme="minorEastAsia" w:hAnsiTheme="minorEastAsia" w:cs="宋体" w:hint="eastAsia"/>
                      <w:color w:val="000000"/>
                      <w:szCs w:val="24"/>
                    </w:rPr>
                    <w:t>周期已使用过的成果不得在本次考核中使用。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3.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机关工作人员考核，按《上海师范大学机关工作人员考核标准》（试行）进行。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4.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直属单位的非教学科研人员岗位可参照机关工作人员考核办法执行。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5.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学生辅导员的考核，由学工部负责组织实施。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6.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处级干部的考核，由组织部负责组织实施。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Style w:val="a4"/>
                      <w:rFonts w:asciiTheme="minorEastAsia" w:hAnsiTheme="minorEastAsia" w:cs="宋体" w:hint="eastAsia"/>
                      <w:color w:val="000000"/>
                      <w:szCs w:val="24"/>
                    </w:rPr>
                    <w:t>三、考核等次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1.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考核等次分为优、合格、基本合格、不合格四种。其中优的比例不能超过本部门考核人员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10%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。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2.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执行师德一票否决制，凡师德不合格的，其最终考核等次为不合格。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3.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当年受党纪与政纪处分的，其考核等次按相关规定执行。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Style w:val="a4"/>
                      <w:rFonts w:asciiTheme="minorEastAsia" w:hAnsiTheme="minorEastAsia" w:cs="宋体" w:hint="eastAsia"/>
                      <w:color w:val="000000"/>
                      <w:szCs w:val="24"/>
                    </w:rPr>
                    <w:t>四、考核时间节点安排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1.11 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月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24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日，各二级单位布置考核工作。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2.11 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月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24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日—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 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30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日，个人提交考核表。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3.12 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月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 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1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日—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 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7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日，各二级单位考核、拟定考核结果并向个人反馈，完成网上考核流程。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4.12 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月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 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8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日，各二级单位明细表、</w:t>
                  </w:r>
                  <w:proofErr w:type="gramStart"/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汇总表交人事处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408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室</w:t>
                  </w:r>
                  <w:proofErr w:type="gramEnd"/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王老师汇总。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Style w:val="a4"/>
                      <w:rFonts w:asciiTheme="minorEastAsia" w:hAnsiTheme="minorEastAsia" w:cs="宋体" w:hint="eastAsia"/>
                      <w:color w:val="000000"/>
                      <w:szCs w:val="24"/>
                    </w:rPr>
                    <w:t>五、考核与津贴发放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年终一次性奖金：合格及以上者发放，基本合格及以下者不予发放。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Style w:val="a4"/>
                      <w:rFonts w:asciiTheme="minorEastAsia" w:hAnsiTheme="minorEastAsia" w:cs="宋体" w:hint="eastAsia"/>
                      <w:color w:val="000000"/>
                      <w:szCs w:val="24"/>
                    </w:rPr>
                    <w:lastRenderedPageBreak/>
                    <w:t>六、考核途径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1.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除后勤、校产、校医院、接待中心仍采用纸质进行考核（可在人事处网页上下载“上海师范大学职工考核表”考核）外，学院、机关人员、直属单位（</w:t>
                  </w:r>
                  <w:proofErr w:type="gramStart"/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含人才</w:t>
                  </w:r>
                  <w:proofErr w:type="gramEnd"/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派遣人员）均实行网上考核。网上考核系统开通时间（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11 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月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24 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日—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12 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月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 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8 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日）。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Style w:val="a4"/>
                      <w:rFonts w:asciiTheme="minorEastAsia" w:hAnsiTheme="minorEastAsia" w:cs="宋体" w:hint="eastAsia"/>
                      <w:color w:val="000000"/>
                      <w:szCs w:val="24"/>
                    </w:rPr>
                    <w:t>2.</w:t>
                  </w:r>
                  <w:r w:rsidRPr="00424E9A">
                    <w:rPr>
                      <w:rStyle w:val="a4"/>
                      <w:rFonts w:asciiTheme="minorEastAsia" w:hAnsiTheme="minorEastAsia" w:cs="宋体" w:hint="eastAsia"/>
                      <w:color w:val="000000"/>
                      <w:szCs w:val="24"/>
                    </w:rPr>
                    <w:t>网上考核均从校园信息门户登录系统。其中：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非教学科研人员直接登录人力资源管理系统；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Style w:val="a4"/>
                      <w:rFonts w:asciiTheme="minorEastAsia" w:hAnsiTheme="minorEastAsia" w:cs="宋体" w:hint="eastAsia"/>
                      <w:color w:val="000000"/>
                      <w:szCs w:val="24"/>
                    </w:rPr>
                    <w:t>教学科研型人员先填报科研成果再登录人力资源管理系统，请按照附件说明，文科请从社科管理系统进入、理工科请从科技管理系统进入，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填报个人的科研成果，作为学院综合考核结论的依据之一。完成后再登录人力资源管理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系统。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3.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部分无法参加网上考核的可委托他人代为上网考核，需有书面委托书，也可以用填写纸质表格参加考核。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Style w:val="a4"/>
                      <w:rFonts w:asciiTheme="minorEastAsia" w:hAnsiTheme="minorEastAsia" w:cs="宋体" w:hint="eastAsia"/>
                      <w:color w:val="000000"/>
                      <w:szCs w:val="24"/>
                    </w:rPr>
                    <w:t>七、注意事项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根据《上海师范大学网络信息系统安全管理办法》（</w:t>
                  </w:r>
                  <w:proofErr w:type="gramStart"/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校发</w:t>
                  </w:r>
                  <w:proofErr w:type="gramEnd"/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2021[3]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号）要求，教职工在校外需要访问人力资源管理系统、科研管理系统的，请先通过登录学校内部网络专用通道后使用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(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网站名称为</w:t>
                  </w:r>
                  <w:hyperlink r:id="rId7" w:history="1">
                    <w:r w:rsidRPr="00424E9A">
                      <w:rPr>
                        <w:rStyle w:val="a5"/>
                        <w:rFonts w:asciiTheme="minorEastAsia" w:hAnsiTheme="minorEastAsia" w:cs="宋体" w:hint="eastAsia"/>
                        <w:color w:val="555555"/>
                        <w:szCs w:val="24"/>
                        <w:u w:val="none"/>
                      </w:rPr>
                      <w:t>http://vpn.shnu.edu.cn</w:t>
                    </w:r>
                  </w:hyperlink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 )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。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 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jc w:val="right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人事处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jc w:val="right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2021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年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11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月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23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日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 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社科处联系电话：李老师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  64326318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科技处联系电话：丁老师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  64324183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人事处联系电话：王老师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  64322650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VPN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使用相关事宜联系电话：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 xml:space="preserve"> </w:t>
                  </w: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64321010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 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r w:rsidRPr="00424E9A">
                    <w:rPr>
                      <w:rFonts w:asciiTheme="minorEastAsia" w:hAnsiTheme="minorEastAsia" w:cs="宋体" w:hint="eastAsia"/>
                      <w:color w:val="000000"/>
                      <w:szCs w:val="24"/>
                    </w:rPr>
                    <w:t>附件下载：</w:t>
                  </w:r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hyperlink r:id="rId8" w:history="1">
                    <w:r w:rsidRPr="00424E9A">
                      <w:rPr>
                        <w:rStyle w:val="a5"/>
                        <w:rFonts w:asciiTheme="minorEastAsia" w:hAnsiTheme="minorEastAsia" w:cs="宋体" w:hint="eastAsia"/>
                        <w:color w:val="000000"/>
                        <w:szCs w:val="24"/>
                        <w:u w:val="none"/>
                      </w:rPr>
                      <w:t>1</w:t>
                    </w:r>
                    <w:r w:rsidRPr="00424E9A">
                      <w:rPr>
                        <w:rStyle w:val="a5"/>
                        <w:rFonts w:asciiTheme="minorEastAsia" w:hAnsiTheme="minorEastAsia" w:cs="宋体" w:hint="eastAsia"/>
                        <w:color w:val="000000"/>
                        <w:szCs w:val="24"/>
                        <w:u w:val="none"/>
                      </w:rPr>
                      <w:t>、科研管理系统操作办法（文科、理科）</w:t>
                    </w:r>
                  </w:hyperlink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hyperlink r:id="rId9" w:history="1">
                    <w:r w:rsidRPr="00424E9A">
                      <w:rPr>
                        <w:rStyle w:val="a5"/>
                        <w:rFonts w:asciiTheme="minorEastAsia" w:hAnsiTheme="minorEastAsia" w:cs="宋体" w:hint="eastAsia"/>
                        <w:color w:val="000000"/>
                        <w:szCs w:val="24"/>
                        <w:u w:val="none"/>
                      </w:rPr>
                      <w:t>2</w:t>
                    </w:r>
                    <w:r w:rsidRPr="00424E9A">
                      <w:rPr>
                        <w:rStyle w:val="a5"/>
                        <w:rFonts w:asciiTheme="minorEastAsia" w:hAnsiTheme="minorEastAsia" w:cs="宋体" w:hint="eastAsia"/>
                        <w:color w:val="000000"/>
                        <w:szCs w:val="24"/>
                        <w:u w:val="none"/>
                      </w:rPr>
                      <w:t>、网上考核填写说明</w:t>
                    </w:r>
                  </w:hyperlink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hyperlink r:id="rId10" w:history="1">
                    <w:r w:rsidRPr="00424E9A">
                      <w:rPr>
                        <w:rStyle w:val="a5"/>
                        <w:rFonts w:asciiTheme="minorEastAsia" w:hAnsiTheme="minorEastAsia" w:cs="宋体" w:hint="eastAsia"/>
                        <w:color w:val="000000"/>
                        <w:szCs w:val="24"/>
                        <w:u w:val="none"/>
                      </w:rPr>
                      <w:t>3</w:t>
                    </w:r>
                    <w:r w:rsidRPr="00424E9A">
                      <w:rPr>
                        <w:rStyle w:val="a5"/>
                        <w:rFonts w:asciiTheme="minorEastAsia" w:hAnsiTheme="minorEastAsia" w:cs="宋体" w:hint="eastAsia"/>
                        <w:color w:val="000000"/>
                        <w:szCs w:val="24"/>
                        <w:u w:val="none"/>
                      </w:rPr>
                      <w:t>、明细表下载</w:t>
                    </w:r>
                  </w:hyperlink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hyperlink r:id="rId11" w:history="1">
                    <w:r w:rsidRPr="00424E9A">
                      <w:rPr>
                        <w:rStyle w:val="a5"/>
                        <w:rFonts w:asciiTheme="minorEastAsia" w:hAnsiTheme="minorEastAsia" w:cs="宋体" w:hint="eastAsia"/>
                        <w:color w:val="000000"/>
                        <w:szCs w:val="24"/>
                        <w:u w:val="none"/>
                      </w:rPr>
                      <w:t>4</w:t>
                    </w:r>
                    <w:r w:rsidRPr="00424E9A">
                      <w:rPr>
                        <w:rStyle w:val="a5"/>
                        <w:rFonts w:asciiTheme="minorEastAsia" w:hAnsiTheme="minorEastAsia" w:cs="宋体" w:hint="eastAsia"/>
                        <w:color w:val="000000"/>
                        <w:szCs w:val="24"/>
                        <w:u w:val="none"/>
                      </w:rPr>
                      <w:t>、汇总表下载</w:t>
                    </w:r>
                  </w:hyperlink>
                </w:p>
                <w:p w:rsidR="009D5558" w:rsidRPr="00424E9A" w:rsidRDefault="000E1FAE">
                  <w:pPr>
                    <w:pStyle w:val="a3"/>
                    <w:widowControl/>
                    <w:spacing w:beforeAutospacing="0" w:afterAutospacing="0" w:line="360" w:lineRule="atLeast"/>
                    <w:ind w:firstLine="480"/>
                    <w:rPr>
                      <w:rFonts w:asciiTheme="minorEastAsia" w:hAnsiTheme="minorEastAsia" w:cs="宋体"/>
                      <w:color w:val="000000"/>
                      <w:szCs w:val="24"/>
                    </w:rPr>
                  </w:pPr>
                  <w:hyperlink r:id="rId12" w:history="1">
                    <w:r w:rsidRPr="00424E9A">
                      <w:rPr>
                        <w:rStyle w:val="a5"/>
                        <w:rFonts w:asciiTheme="minorEastAsia" w:hAnsiTheme="minorEastAsia" w:cs="宋体" w:hint="eastAsia"/>
                        <w:color w:val="000000"/>
                        <w:szCs w:val="24"/>
                        <w:u w:val="none"/>
                      </w:rPr>
                      <w:t>5</w:t>
                    </w:r>
                    <w:r w:rsidRPr="00424E9A">
                      <w:rPr>
                        <w:rStyle w:val="a5"/>
                        <w:rFonts w:asciiTheme="minorEastAsia" w:hAnsiTheme="minorEastAsia" w:cs="宋体" w:hint="eastAsia"/>
                        <w:color w:val="000000"/>
                        <w:szCs w:val="24"/>
                        <w:u w:val="none"/>
                      </w:rPr>
                      <w:t>、上海师范大学职工考核表</w:t>
                    </w:r>
                  </w:hyperlink>
                </w:p>
              </w:tc>
            </w:tr>
          </w:tbl>
          <w:p w:rsidR="009D5558" w:rsidRPr="00424E9A" w:rsidRDefault="009D5558">
            <w:pPr>
              <w:pStyle w:val="a3"/>
              <w:widowControl/>
              <w:spacing w:beforeAutospacing="0" w:afterAutospacing="0" w:line="360" w:lineRule="atLeast"/>
              <w:ind w:firstLine="480"/>
              <w:rPr>
                <w:rFonts w:asciiTheme="minorEastAsia" w:hAnsiTheme="minorEastAsia" w:cs="宋体"/>
                <w:color w:val="000000"/>
                <w:szCs w:val="24"/>
              </w:rPr>
            </w:pPr>
          </w:p>
        </w:tc>
      </w:tr>
    </w:tbl>
    <w:p w:rsidR="009D5558" w:rsidRPr="00424E9A" w:rsidRDefault="009D5558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sectPr w:rsidR="009D5558" w:rsidRPr="00424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FAE" w:rsidRDefault="000E1FAE" w:rsidP="00C16F53">
      <w:r>
        <w:separator/>
      </w:r>
    </w:p>
  </w:endnote>
  <w:endnote w:type="continuationSeparator" w:id="0">
    <w:p w:rsidR="000E1FAE" w:rsidRDefault="000E1FAE" w:rsidP="00C1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FAE" w:rsidRDefault="000E1FAE" w:rsidP="00C16F53">
      <w:r>
        <w:separator/>
      </w:r>
    </w:p>
  </w:footnote>
  <w:footnote w:type="continuationSeparator" w:id="0">
    <w:p w:rsidR="000E1FAE" w:rsidRDefault="000E1FAE" w:rsidP="00C16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370"/>
    <w:rsid w:val="000E1FAE"/>
    <w:rsid w:val="00424E9A"/>
    <w:rsid w:val="005B5370"/>
    <w:rsid w:val="009D5558"/>
    <w:rsid w:val="00C16F53"/>
    <w:rsid w:val="00ED7BD7"/>
    <w:rsid w:val="287619F1"/>
    <w:rsid w:val="619D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5EE19B-3B51-4AA9-ABA7-D09B38BB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16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16F5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16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16F5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shnu.edu.cn/_upload/article/files/e5/3d/ce4ea1d74046a91e8106d102bd77/d7d580a8-d7ba-40b7-8cf0-b44605424bc2.zi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pn.shnu.edu.cn/" TargetMode="External"/><Relationship Id="rId12" Type="http://schemas.openxmlformats.org/officeDocument/2006/relationships/hyperlink" Target="http://hr.shnu.edu.cn/_upload/article/files/e5/3d/ce4ea1d74046a91e8106d102bd77/567d0617-8303-4818-9e3b-7b496e67daf2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r.shnu.edu.cn/_upload/article/files/e5/3d/ce4ea1d74046a91e8106d102bd77/782a4f42-a3b6-42ef-ae5f-1f0799fe5246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r.shnu.edu.cn/_upload/article/files/e5/3d/ce4ea1d74046a91e8106d102bd77/0139f40c-7dd3-474c-a512-916b8567a380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r.shnu.edu.cn/_upload/article/files/e5/3d/ce4ea1d74046a91e8106d102bd77/6a1d30fc-38bf-4574-bcd3-d25cf4e79bad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宋宇文</dc:creator>
  <cp:lastModifiedBy>vip</cp:lastModifiedBy>
  <cp:revision>3</cp:revision>
  <dcterms:created xsi:type="dcterms:W3CDTF">2018-11-22T08:32:00Z</dcterms:created>
  <dcterms:modified xsi:type="dcterms:W3CDTF">2021-11-25T03:07:00Z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FA3F46AB640C4268BECAB8245E0F3D24</vt:lpwstr>
  </property>
</Properties>
</file>