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B8A" w:rsidRDefault="00080B8A" w:rsidP="00080B8A">
      <w:pPr>
        <w:pStyle w:val="2"/>
        <w:spacing w:line="240" w:lineRule="auto"/>
        <w:ind w:firstLineChars="345" w:firstLine="1247"/>
        <w:rPr>
          <w:rFonts w:asciiTheme="majorEastAsia" w:eastAsiaTheme="majorEastAsia" w:hAnsiTheme="majorEastAsia"/>
          <w:b w:val="0"/>
          <w:sz w:val="24"/>
          <w:szCs w:val="24"/>
        </w:rPr>
      </w:pPr>
      <w:r>
        <w:rPr>
          <w:rFonts w:asciiTheme="majorEastAsia" w:eastAsiaTheme="majorEastAsia" w:hAnsiTheme="majorEastAsia" w:hint="eastAsia"/>
          <w:sz w:val="36"/>
          <w:szCs w:val="36"/>
        </w:rPr>
        <w:t>版种技法研修(二)</w:t>
      </w:r>
      <w:r w:rsidR="00415C82" w:rsidRPr="008433AF">
        <w:rPr>
          <w:rFonts w:asciiTheme="majorEastAsia" w:eastAsiaTheme="majorEastAsia" w:hAnsiTheme="majorEastAsia" w:hint="eastAsia"/>
          <w:sz w:val="36"/>
          <w:szCs w:val="36"/>
        </w:rPr>
        <w:t>》课程教学大纲</w:t>
      </w:r>
      <w:r w:rsidR="00C97B14" w:rsidRPr="008433AF">
        <w:rPr>
          <w:rFonts w:asciiTheme="majorEastAsia" w:eastAsiaTheme="majorEastAsia" w:hAnsiTheme="majorEastAsia" w:hint="eastAsia"/>
          <w:b w:val="0"/>
          <w:sz w:val="24"/>
          <w:szCs w:val="24"/>
        </w:rPr>
        <w:t xml:space="preserve">    </w:t>
      </w:r>
    </w:p>
    <w:p w:rsidR="00A4007A" w:rsidRPr="008433AF" w:rsidRDefault="00C97B14" w:rsidP="00080B8A">
      <w:pPr>
        <w:pStyle w:val="2"/>
        <w:spacing w:line="240" w:lineRule="auto"/>
        <w:ind w:firstLineChars="400" w:firstLine="960"/>
        <w:rPr>
          <w:rFonts w:asciiTheme="majorEastAsia" w:eastAsiaTheme="majorEastAsia" w:hAnsiTheme="majorEastAsia"/>
          <w:sz w:val="36"/>
          <w:szCs w:val="36"/>
        </w:rPr>
      </w:pPr>
      <w:r w:rsidRPr="008433AF">
        <w:rPr>
          <w:rFonts w:asciiTheme="majorEastAsia" w:eastAsiaTheme="majorEastAsia" w:hAnsiTheme="majorEastAsia" w:hint="eastAsia"/>
          <w:b w:val="0"/>
          <w:sz w:val="24"/>
          <w:szCs w:val="24"/>
        </w:rPr>
        <w:t xml:space="preserve"> </w:t>
      </w:r>
      <w:r w:rsidR="00080B8A">
        <w:rPr>
          <w:rFonts w:asciiTheme="majorEastAsia" w:eastAsiaTheme="majorEastAsia" w:hAnsiTheme="majorEastAsia" w:hint="eastAsia"/>
          <w:b w:val="0"/>
          <w:sz w:val="24"/>
          <w:szCs w:val="24"/>
        </w:rPr>
        <w:t xml:space="preserve">        </w:t>
      </w:r>
      <w:r w:rsidR="00A4007A" w:rsidRPr="008433AF">
        <w:rPr>
          <w:rFonts w:asciiTheme="majorEastAsia" w:eastAsiaTheme="majorEastAsia" w:hAnsiTheme="majorEastAsia" w:hint="eastAsia"/>
          <w:b w:val="0"/>
          <w:sz w:val="24"/>
          <w:szCs w:val="24"/>
        </w:rPr>
        <w:t>（</w:t>
      </w:r>
      <w:r w:rsidR="00080B8A">
        <w:rPr>
          <w:rFonts w:asciiTheme="majorEastAsia" w:eastAsiaTheme="majorEastAsia" w:hAnsiTheme="majorEastAsia" w:hint="eastAsia"/>
          <w:b w:val="0"/>
          <w:sz w:val="24"/>
          <w:szCs w:val="24"/>
        </w:rPr>
        <w:t>2015</w:t>
      </w:r>
      <w:r w:rsidR="00A4007A" w:rsidRPr="008433AF">
        <w:rPr>
          <w:rFonts w:asciiTheme="majorEastAsia" w:eastAsiaTheme="majorEastAsia" w:hAnsiTheme="majorEastAsia" w:hint="eastAsia"/>
          <w:b w:val="0"/>
          <w:sz w:val="24"/>
          <w:szCs w:val="24"/>
        </w:rPr>
        <w:t>—</w:t>
      </w:r>
      <w:r w:rsidR="00080B8A">
        <w:rPr>
          <w:rFonts w:asciiTheme="majorEastAsia" w:eastAsiaTheme="majorEastAsia" w:hAnsiTheme="majorEastAsia" w:hint="eastAsia"/>
          <w:b w:val="0"/>
          <w:sz w:val="24"/>
          <w:szCs w:val="24"/>
        </w:rPr>
        <w:t>2016</w:t>
      </w:r>
      <w:r w:rsidR="00A4007A" w:rsidRPr="008433AF">
        <w:rPr>
          <w:rFonts w:asciiTheme="majorEastAsia" w:eastAsiaTheme="majorEastAsia" w:hAnsiTheme="majorEastAsia" w:hint="eastAsia"/>
          <w:b w:val="0"/>
          <w:sz w:val="24"/>
          <w:szCs w:val="24"/>
        </w:rPr>
        <w:t>年第</w:t>
      </w:r>
      <w:r w:rsidR="00080B8A">
        <w:rPr>
          <w:rFonts w:asciiTheme="majorEastAsia" w:eastAsiaTheme="majorEastAsia" w:hAnsiTheme="majorEastAsia" w:hint="eastAsia"/>
          <w:b w:val="0"/>
          <w:sz w:val="24"/>
          <w:szCs w:val="24"/>
        </w:rPr>
        <w:t>一</w:t>
      </w:r>
      <w:r w:rsidR="00A4007A" w:rsidRPr="008433AF">
        <w:rPr>
          <w:rFonts w:asciiTheme="majorEastAsia" w:eastAsiaTheme="majorEastAsia" w:hAnsiTheme="majorEastAsia" w:hint="eastAsia"/>
          <w:b w:val="0"/>
          <w:sz w:val="24"/>
          <w:szCs w:val="24"/>
        </w:rPr>
        <w:t>学期）</w:t>
      </w:r>
    </w:p>
    <w:p w:rsidR="00415C82" w:rsidRPr="008433AF" w:rsidRDefault="00415C82" w:rsidP="00415C82">
      <w:pPr>
        <w:pStyle w:val="1"/>
        <w:spacing w:line="360" w:lineRule="auto"/>
        <w:ind w:firstLineChars="0" w:firstLine="0"/>
        <w:rPr>
          <w:b/>
          <w:sz w:val="28"/>
          <w:szCs w:val="28"/>
        </w:rPr>
      </w:pPr>
      <w:r w:rsidRPr="008433AF">
        <w:rPr>
          <w:rFonts w:hint="eastAsia"/>
          <w:b/>
          <w:sz w:val="28"/>
          <w:szCs w:val="28"/>
        </w:rPr>
        <w:t>一、教师信息</w:t>
      </w:r>
    </w:p>
    <w:p w:rsidR="00415C82" w:rsidRPr="008433AF" w:rsidRDefault="00415C82" w:rsidP="00415C82">
      <w:pPr>
        <w:spacing w:line="360" w:lineRule="auto"/>
        <w:rPr>
          <w:sz w:val="24"/>
          <w:szCs w:val="24"/>
        </w:rPr>
      </w:pPr>
      <w:r w:rsidRPr="008433AF">
        <w:rPr>
          <w:rFonts w:hint="eastAsia"/>
          <w:sz w:val="24"/>
          <w:szCs w:val="24"/>
        </w:rPr>
        <w:t>姓</w:t>
      </w:r>
      <w:r w:rsidRPr="008433AF">
        <w:rPr>
          <w:sz w:val="24"/>
          <w:szCs w:val="24"/>
        </w:rPr>
        <w:t xml:space="preserve">  </w:t>
      </w:r>
      <w:r w:rsidRPr="008433AF">
        <w:rPr>
          <w:rFonts w:hint="eastAsia"/>
          <w:sz w:val="24"/>
          <w:szCs w:val="24"/>
        </w:rPr>
        <w:t>名：苏岩声</w:t>
      </w:r>
      <w:r w:rsidRPr="008433AF">
        <w:rPr>
          <w:sz w:val="24"/>
          <w:szCs w:val="24"/>
        </w:rPr>
        <w:t xml:space="preserve">      </w:t>
      </w:r>
      <w:r w:rsidRPr="008433AF">
        <w:rPr>
          <w:rFonts w:hint="eastAsia"/>
          <w:sz w:val="24"/>
          <w:szCs w:val="24"/>
        </w:rPr>
        <w:t>职称：教授</w:t>
      </w:r>
    </w:p>
    <w:p w:rsidR="00415C82" w:rsidRPr="008433AF" w:rsidRDefault="00415C82" w:rsidP="00415C82">
      <w:pPr>
        <w:spacing w:line="360" w:lineRule="auto"/>
        <w:rPr>
          <w:sz w:val="24"/>
          <w:szCs w:val="24"/>
        </w:rPr>
      </w:pPr>
      <w:r w:rsidRPr="008433AF">
        <w:rPr>
          <w:rFonts w:hint="eastAsia"/>
          <w:sz w:val="24"/>
          <w:szCs w:val="24"/>
        </w:rPr>
        <w:t>办公室：</w:t>
      </w:r>
      <w:r w:rsidRPr="008433AF">
        <w:rPr>
          <w:sz w:val="24"/>
          <w:szCs w:val="24"/>
        </w:rPr>
        <w:t xml:space="preserve">64324279    </w:t>
      </w:r>
      <w:r w:rsidRPr="008433AF">
        <w:rPr>
          <w:rFonts w:hint="eastAsia"/>
          <w:sz w:val="24"/>
          <w:szCs w:val="24"/>
        </w:rPr>
        <w:t>电话：</w:t>
      </w:r>
      <w:r w:rsidRPr="008433AF">
        <w:rPr>
          <w:sz w:val="24"/>
          <w:szCs w:val="24"/>
        </w:rPr>
        <w:t>15000466418</w:t>
      </w:r>
    </w:p>
    <w:p w:rsidR="00415C82" w:rsidRPr="008433AF" w:rsidRDefault="00415C82" w:rsidP="00415C82">
      <w:pPr>
        <w:spacing w:line="360" w:lineRule="auto"/>
        <w:rPr>
          <w:sz w:val="24"/>
          <w:szCs w:val="24"/>
        </w:rPr>
      </w:pPr>
      <w:r w:rsidRPr="008433AF">
        <w:rPr>
          <w:rFonts w:hint="eastAsia"/>
          <w:sz w:val="24"/>
          <w:szCs w:val="24"/>
        </w:rPr>
        <w:t>电子信箱：</w:t>
      </w:r>
      <w:r w:rsidRPr="008433AF">
        <w:rPr>
          <w:sz w:val="24"/>
          <w:szCs w:val="24"/>
        </w:rPr>
        <w:t>suyansheng@126.com</w:t>
      </w:r>
    </w:p>
    <w:p w:rsidR="00415C82" w:rsidRPr="008433AF" w:rsidRDefault="00415C82" w:rsidP="00415C82">
      <w:pPr>
        <w:spacing w:line="360" w:lineRule="auto"/>
        <w:rPr>
          <w:sz w:val="24"/>
          <w:szCs w:val="24"/>
        </w:rPr>
      </w:pPr>
      <w:r w:rsidRPr="008433AF">
        <w:rPr>
          <w:rFonts w:hint="eastAsia"/>
          <w:sz w:val="24"/>
          <w:szCs w:val="24"/>
        </w:rPr>
        <w:t>答疑时间：每周三</w:t>
      </w:r>
      <w:r w:rsidR="00080B8A">
        <w:rPr>
          <w:rFonts w:hint="eastAsia"/>
          <w:sz w:val="24"/>
          <w:szCs w:val="24"/>
        </w:rPr>
        <w:t>10</w:t>
      </w:r>
      <w:r w:rsidRPr="008433AF">
        <w:rPr>
          <w:sz w:val="24"/>
          <w:szCs w:val="24"/>
        </w:rPr>
        <w:t>:00</w:t>
      </w:r>
      <w:r w:rsidRPr="008433AF">
        <w:rPr>
          <w:rFonts w:hint="eastAsia"/>
          <w:sz w:val="24"/>
          <w:szCs w:val="24"/>
        </w:rPr>
        <w:t>——</w:t>
      </w:r>
      <w:r w:rsidR="00080B8A">
        <w:rPr>
          <w:sz w:val="24"/>
          <w:szCs w:val="24"/>
        </w:rPr>
        <w:t>1</w:t>
      </w:r>
      <w:r w:rsidR="00080B8A">
        <w:rPr>
          <w:rFonts w:hint="eastAsia"/>
          <w:sz w:val="24"/>
          <w:szCs w:val="24"/>
        </w:rPr>
        <w:t>1</w:t>
      </w:r>
      <w:r w:rsidRPr="008433AF">
        <w:rPr>
          <w:sz w:val="24"/>
          <w:szCs w:val="24"/>
        </w:rPr>
        <w:t>:00</w:t>
      </w:r>
    </w:p>
    <w:p w:rsidR="00415C82" w:rsidRPr="008433AF" w:rsidRDefault="00415C82" w:rsidP="00415C82">
      <w:pPr>
        <w:pStyle w:val="1"/>
        <w:spacing w:line="360" w:lineRule="auto"/>
        <w:ind w:firstLineChars="0" w:firstLine="0"/>
        <w:rPr>
          <w:b/>
          <w:sz w:val="28"/>
          <w:szCs w:val="28"/>
        </w:rPr>
      </w:pPr>
      <w:r w:rsidRPr="008433AF">
        <w:rPr>
          <w:rFonts w:hint="eastAsia"/>
          <w:b/>
          <w:sz w:val="28"/>
          <w:szCs w:val="28"/>
        </w:rPr>
        <w:t>二、课程基本信息</w:t>
      </w:r>
    </w:p>
    <w:p w:rsidR="00415C82" w:rsidRPr="008433AF" w:rsidRDefault="00415C82" w:rsidP="00415C82">
      <w:pPr>
        <w:spacing w:line="360" w:lineRule="auto"/>
        <w:rPr>
          <w:sz w:val="24"/>
          <w:szCs w:val="24"/>
        </w:rPr>
      </w:pPr>
      <w:r w:rsidRPr="008433AF">
        <w:rPr>
          <w:rFonts w:hint="eastAsia"/>
          <w:sz w:val="24"/>
          <w:szCs w:val="24"/>
        </w:rPr>
        <w:t>课程名称（中文）：</w:t>
      </w:r>
      <w:r w:rsidR="000D0763">
        <w:rPr>
          <w:rFonts w:hint="eastAsia"/>
          <w:sz w:val="24"/>
          <w:szCs w:val="24"/>
        </w:rPr>
        <w:t>版种技法研修（二）</w:t>
      </w:r>
    </w:p>
    <w:p w:rsidR="00415C82" w:rsidRPr="008433AF" w:rsidRDefault="00415C82" w:rsidP="00415C82">
      <w:pPr>
        <w:spacing w:line="360" w:lineRule="auto"/>
        <w:ind w:firstLineChars="400" w:firstLine="960"/>
        <w:rPr>
          <w:sz w:val="24"/>
          <w:szCs w:val="24"/>
        </w:rPr>
      </w:pPr>
      <w:r w:rsidRPr="008433AF">
        <w:rPr>
          <w:rFonts w:hint="eastAsia"/>
          <w:sz w:val="24"/>
          <w:szCs w:val="24"/>
        </w:rPr>
        <w:t>（英文）：</w:t>
      </w:r>
      <w:r w:rsidR="000D0763">
        <w:rPr>
          <w:rFonts w:hint="eastAsia"/>
          <w:sz w:val="24"/>
          <w:szCs w:val="24"/>
        </w:rPr>
        <w:t xml:space="preserve">Print Techniques Train </w:t>
      </w:r>
      <w:r w:rsidR="000D0763">
        <w:rPr>
          <w:rFonts w:hint="eastAsia"/>
          <w:sz w:val="24"/>
          <w:szCs w:val="24"/>
        </w:rPr>
        <w:t>（</w:t>
      </w:r>
      <w:r w:rsidR="000D0763">
        <w:rPr>
          <w:rFonts w:hint="eastAsia"/>
          <w:sz w:val="24"/>
          <w:szCs w:val="24"/>
        </w:rPr>
        <w:t>2</w:t>
      </w:r>
      <w:r w:rsidR="000D0763">
        <w:rPr>
          <w:rFonts w:hint="eastAsia"/>
          <w:sz w:val="24"/>
          <w:szCs w:val="24"/>
        </w:rPr>
        <w:t>）</w:t>
      </w:r>
    </w:p>
    <w:p w:rsidR="008D7194" w:rsidRPr="008433AF" w:rsidRDefault="00415C82" w:rsidP="00415C82">
      <w:pPr>
        <w:spacing w:line="360" w:lineRule="auto"/>
        <w:rPr>
          <w:sz w:val="24"/>
          <w:szCs w:val="24"/>
        </w:rPr>
      </w:pPr>
      <w:r w:rsidRPr="008433AF">
        <w:rPr>
          <w:rFonts w:hint="eastAsia"/>
          <w:sz w:val="24"/>
          <w:szCs w:val="24"/>
        </w:rPr>
        <w:t>课程性质：</w:t>
      </w:r>
      <w:r w:rsidR="008D7194" w:rsidRPr="008433AF">
        <w:rPr>
          <w:rFonts w:hint="eastAsia"/>
          <w:sz w:val="24"/>
          <w:szCs w:val="24"/>
        </w:rPr>
        <w:t>专业课</w:t>
      </w:r>
    </w:p>
    <w:p w:rsidR="008D7194" w:rsidRPr="008433AF" w:rsidRDefault="00415C82" w:rsidP="008D7194">
      <w:pPr>
        <w:spacing w:line="360" w:lineRule="auto"/>
        <w:rPr>
          <w:sz w:val="24"/>
          <w:szCs w:val="24"/>
        </w:rPr>
      </w:pPr>
      <w:r w:rsidRPr="008433AF">
        <w:rPr>
          <w:rFonts w:hint="eastAsia"/>
          <w:sz w:val="24"/>
          <w:szCs w:val="24"/>
        </w:rPr>
        <w:t>课程类别：</w:t>
      </w:r>
      <w:r w:rsidR="008D7194" w:rsidRPr="008433AF">
        <w:rPr>
          <w:rFonts w:hint="eastAsia"/>
          <w:sz w:val="24"/>
          <w:szCs w:val="24"/>
        </w:rPr>
        <w:t>专业必修课</w:t>
      </w:r>
    </w:p>
    <w:p w:rsidR="00415C82" w:rsidRPr="008433AF" w:rsidRDefault="00415C82" w:rsidP="00415C82">
      <w:pPr>
        <w:spacing w:line="360" w:lineRule="auto"/>
        <w:rPr>
          <w:sz w:val="24"/>
          <w:szCs w:val="24"/>
        </w:rPr>
      </w:pPr>
      <w:r w:rsidRPr="008433AF">
        <w:rPr>
          <w:rFonts w:hint="eastAsia"/>
          <w:sz w:val="24"/>
          <w:szCs w:val="24"/>
        </w:rPr>
        <w:t>课程代码：</w:t>
      </w:r>
      <w:r w:rsidR="00080B8A">
        <w:rPr>
          <w:rFonts w:hint="eastAsia"/>
          <w:sz w:val="24"/>
          <w:szCs w:val="24"/>
        </w:rPr>
        <w:t>1010281</w:t>
      </w:r>
    </w:p>
    <w:p w:rsidR="00415C82" w:rsidRPr="008433AF" w:rsidRDefault="00415C82" w:rsidP="00415C82">
      <w:pPr>
        <w:spacing w:line="360" w:lineRule="auto"/>
        <w:rPr>
          <w:sz w:val="24"/>
          <w:szCs w:val="24"/>
        </w:rPr>
      </w:pPr>
      <w:r w:rsidRPr="008433AF">
        <w:rPr>
          <w:rFonts w:hint="eastAsia"/>
          <w:sz w:val="24"/>
          <w:szCs w:val="24"/>
        </w:rPr>
        <w:t>周学时：</w:t>
      </w:r>
      <w:r w:rsidRPr="008433AF">
        <w:rPr>
          <w:sz w:val="24"/>
          <w:szCs w:val="24"/>
        </w:rPr>
        <w:t>16</w:t>
      </w:r>
      <w:r w:rsidRPr="008433AF">
        <w:rPr>
          <w:rFonts w:hint="eastAsia"/>
          <w:sz w:val="24"/>
          <w:szCs w:val="24"/>
        </w:rPr>
        <w:t>课时</w:t>
      </w:r>
      <w:r w:rsidRPr="008433AF">
        <w:rPr>
          <w:sz w:val="24"/>
          <w:szCs w:val="24"/>
        </w:rPr>
        <w:t xml:space="preserve">      </w:t>
      </w:r>
      <w:r w:rsidRPr="008433AF">
        <w:rPr>
          <w:rFonts w:hint="eastAsia"/>
          <w:sz w:val="24"/>
          <w:szCs w:val="24"/>
        </w:rPr>
        <w:t>总学时：</w:t>
      </w:r>
      <w:r w:rsidR="00E437E4">
        <w:rPr>
          <w:rFonts w:hint="eastAsia"/>
          <w:sz w:val="24"/>
          <w:szCs w:val="24"/>
        </w:rPr>
        <w:t>144</w:t>
      </w:r>
      <w:r w:rsidR="008D7194" w:rsidRPr="008433AF">
        <w:rPr>
          <w:rFonts w:hint="eastAsia"/>
          <w:sz w:val="24"/>
          <w:szCs w:val="24"/>
        </w:rPr>
        <w:t>学时（</w:t>
      </w:r>
      <w:r w:rsidR="00080B8A">
        <w:rPr>
          <w:rFonts w:hint="eastAsia"/>
          <w:sz w:val="24"/>
          <w:szCs w:val="24"/>
        </w:rPr>
        <w:t>9</w:t>
      </w:r>
      <w:r w:rsidRPr="008433AF">
        <w:rPr>
          <w:rFonts w:hint="eastAsia"/>
          <w:sz w:val="24"/>
          <w:szCs w:val="24"/>
        </w:rPr>
        <w:t>周</w:t>
      </w:r>
      <w:r w:rsidR="008D7194" w:rsidRPr="008433AF">
        <w:rPr>
          <w:rFonts w:hint="eastAsia"/>
          <w:sz w:val="24"/>
          <w:szCs w:val="24"/>
        </w:rPr>
        <w:t>）</w:t>
      </w:r>
      <w:r w:rsidRPr="008433AF">
        <w:rPr>
          <w:sz w:val="24"/>
          <w:szCs w:val="24"/>
        </w:rPr>
        <w:t xml:space="preserve">      </w:t>
      </w:r>
      <w:r w:rsidRPr="008433AF">
        <w:rPr>
          <w:rFonts w:hint="eastAsia"/>
          <w:sz w:val="24"/>
          <w:szCs w:val="24"/>
        </w:rPr>
        <w:t>学分：</w:t>
      </w:r>
      <w:r w:rsidR="008433AF" w:rsidRPr="008433AF">
        <w:rPr>
          <w:rFonts w:hint="eastAsia"/>
          <w:sz w:val="24"/>
          <w:szCs w:val="24"/>
        </w:rPr>
        <w:t>4</w:t>
      </w:r>
    </w:p>
    <w:p w:rsidR="00415C82" w:rsidRPr="008D7194" w:rsidRDefault="00E437E4" w:rsidP="00415C82">
      <w:pPr>
        <w:spacing w:line="360" w:lineRule="auto"/>
        <w:rPr>
          <w:sz w:val="24"/>
          <w:szCs w:val="24"/>
        </w:rPr>
      </w:pPr>
      <w:r>
        <w:rPr>
          <w:rFonts w:hint="eastAsia"/>
          <w:sz w:val="24"/>
          <w:szCs w:val="24"/>
        </w:rPr>
        <w:t>先修课程：铜版画普修、绘画材料研究</w:t>
      </w:r>
    </w:p>
    <w:p w:rsidR="00415C82" w:rsidRDefault="00415C82" w:rsidP="00415C82">
      <w:pPr>
        <w:spacing w:line="360" w:lineRule="auto"/>
        <w:rPr>
          <w:sz w:val="24"/>
          <w:szCs w:val="24"/>
        </w:rPr>
      </w:pPr>
      <w:r>
        <w:rPr>
          <w:rFonts w:hint="eastAsia"/>
          <w:sz w:val="24"/>
          <w:szCs w:val="24"/>
        </w:rPr>
        <w:t>开设专业：绘画专业版画方向</w:t>
      </w:r>
    </w:p>
    <w:p w:rsidR="00415C82" w:rsidRDefault="00415C82" w:rsidP="00415C82">
      <w:pPr>
        <w:spacing w:line="360" w:lineRule="auto"/>
        <w:rPr>
          <w:sz w:val="24"/>
          <w:szCs w:val="24"/>
        </w:rPr>
      </w:pPr>
    </w:p>
    <w:p w:rsidR="009D5AD0" w:rsidRDefault="00415C82" w:rsidP="009D5AD0">
      <w:pPr>
        <w:pStyle w:val="1"/>
        <w:spacing w:line="360" w:lineRule="auto"/>
        <w:ind w:firstLineChars="0" w:firstLine="0"/>
        <w:rPr>
          <w:b/>
          <w:sz w:val="28"/>
          <w:szCs w:val="28"/>
        </w:rPr>
      </w:pPr>
      <w:r w:rsidRPr="00DA714A">
        <w:rPr>
          <w:rFonts w:hint="eastAsia"/>
          <w:b/>
          <w:sz w:val="28"/>
          <w:szCs w:val="28"/>
        </w:rPr>
        <w:t>三、课程简介</w:t>
      </w:r>
    </w:p>
    <w:p w:rsidR="0073150A" w:rsidRPr="00080B8A" w:rsidRDefault="00080B8A" w:rsidP="00080B8A">
      <w:pPr>
        <w:autoSpaceDE w:val="0"/>
        <w:autoSpaceDN w:val="0"/>
        <w:adjustRightInd w:val="0"/>
        <w:ind w:firstLineChars="250" w:firstLine="600"/>
        <w:rPr>
          <w:rFonts w:ascii="宋体" w:hAnsi="Calibri" w:cs="宋体"/>
          <w:bCs/>
          <w:kern w:val="0"/>
          <w:sz w:val="24"/>
          <w:szCs w:val="24"/>
          <w:lang w:val="zh-CN"/>
        </w:rPr>
      </w:pPr>
      <w:r w:rsidRPr="00080B8A">
        <w:rPr>
          <w:rFonts w:ascii="宋体" w:hAnsi="Calibri" w:cs="宋体" w:hint="eastAsia"/>
          <w:bCs/>
          <w:kern w:val="0"/>
          <w:sz w:val="24"/>
          <w:szCs w:val="24"/>
          <w:lang w:val="zh-CN"/>
        </w:rPr>
        <w:t>本课程是绘画专业（版画方向）必修课的专业课程，版种技法研修是版画专业本科生在版种普修基础上进行有针对性的版种研修，旨在比较深入系统的学习和掌握专业技法，锤炼表现力，为创作提供语言基础。由于已经具备了一定的专业技法和习作能力，因此本单元的目的主要是通过凹版类版画的研修，尝试深入探索凹版类版画艺术语言运用的美学规律，为学生个人语境的形成和充实打好基础。学生可基于自身特点和爱好，在老师指导帮助下，主动选择专修方向，可以在版种研究上有所侧重，也可以淡化版种界限，以抽象精神内涵作为主要研究方向。</w:t>
      </w:r>
    </w:p>
    <w:p w:rsidR="00E56A01" w:rsidRPr="00587C42" w:rsidRDefault="00415C82" w:rsidP="00415C82">
      <w:pPr>
        <w:pStyle w:val="1"/>
        <w:spacing w:line="360" w:lineRule="auto"/>
        <w:ind w:firstLineChars="0" w:firstLine="0"/>
        <w:rPr>
          <w:b/>
          <w:sz w:val="28"/>
          <w:szCs w:val="28"/>
        </w:rPr>
      </w:pPr>
      <w:r w:rsidRPr="00587C42">
        <w:rPr>
          <w:rFonts w:hint="eastAsia"/>
          <w:b/>
          <w:sz w:val="28"/>
          <w:szCs w:val="28"/>
        </w:rPr>
        <w:t>四、课程目标</w:t>
      </w:r>
    </w:p>
    <w:p w:rsidR="00481BDF" w:rsidRPr="00587C42" w:rsidRDefault="0073150A" w:rsidP="007A7E94">
      <w:pPr>
        <w:spacing w:line="360" w:lineRule="auto"/>
        <w:ind w:firstLineChars="100" w:firstLine="240"/>
        <w:rPr>
          <w:sz w:val="24"/>
          <w:szCs w:val="24"/>
        </w:rPr>
      </w:pPr>
      <w:r>
        <w:rPr>
          <w:rFonts w:hint="eastAsia"/>
          <w:sz w:val="24"/>
          <w:szCs w:val="24"/>
        </w:rPr>
        <w:t>铜</w:t>
      </w:r>
      <w:r w:rsidR="00E04A4C" w:rsidRPr="00587C42">
        <w:rPr>
          <w:rFonts w:hint="eastAsia"/>
          <w:sz w:val="24"/>
          <w:szCs w:val="24"/>
        </w:rPr>
        <w:t>版画课程</w:t>
      </w:r>
      <w:r w:rsidR="00481BDF" w:rsidRPr="00587C42">
        <w:rPr>
          <w:rFonts w:hint="eastAsia"/>
          <w:sz w:val="24"/>
          <w:szCs w:val="24"/>
        </w:rPr>
        <w:t>目的：</w:t>
      </w:r>
    </w:p>
    <w:p w:rsidR="00E3440B" w:rsidRPr="00587C42" w:rsidRDefault="000435C0" w:rsidP="00E3440B">
      <w:pPr>
        <w:pStyle w:val="a5"/>
        <w:numPr>
          <w:ilvl w:val="0"/>
          <w:numId w:val="3"/>
        </w:numPr>
        <w:spacing w:line="360" w:lineRule="auto"/>
        <w:ind w:firstLineChars="0"/>
        <w:rPr>
          <w:sz w:val="24"/>
          <w:szCs w:val="24"/>
        </w:rPr>
      </w:pPr>
      <w:r>
        <w:rPr>
          <w:rFonts w:hint="eastAsia"/>
          <w:sz w:val="24"/>
          <w:szCs w:val="24"/>
        </w:rPr>
        <w:t>使学生了解</w:t>
      </w:r>
      <w:r w:rsidR="00A21999" w:rsidRPr="00587C42">
        <w:rPr>
          <w:rFonts w:hint="eastAsia"/>
          <w:sz w:val="24"/>
          <w:szCs w:val="24"/>
        </w:rPr>
        <w:t>版种的多样</w:t>
      </w:r>
      <w:r w:rsidR="00E3440B" w:rsidRPr="00587C42">
        <w:rPr>
          <w:rFonts w:hint="eastAsia"/>
          <w:sz w:val="24"/>
          <w:szCs w:val="24"/>
        </w:rPr>
        <w:t>表现形式，以及不同的艺术风格特征；</w:t>
      </w:r>
    </w:p>
    <w:p w:rsidR="00481BDF" w:rsidRPr="00587C42" w:rsidRDefault="00E3440B" w:rsidP="00E3440B">
      <w:pPr>
        <w:pStyle w:val="a5"/>
        <w:numPr>
          <w:ilvl w:val="0"/>
          <w:numId w:val="3"/>
        </w:numPr>
        <w:spacing w:line="360" w:lineRule="auto"/>
        <w:ind w:firstLineChars="0"/>
        <w:rPr>
          <w:sz w:val="24"/>
          <w:szCs w:val="24"/>
        </w:rPr>
      </w:pPr>
      <w:r w:rsidRPr="00587C42">
        <w:rPr>
          <w:rFonts w:hint="eastAsia"/>
          <w:sz w:val="24"/>
          <w:szCs w:val="24"/>
        </w:rPr>
        <w:t>了解并掌握</w:t>
      </w:r>
      <w:r w:rsidR="00A21999" w:rsidRPr="00587C42">
        <w:rPr>
          <w:rFonts w:hint="eastAsia"/>
          <w:sz w:val="24"/>
          <w:szCs w:val="24"/>
        </w:rPr>
        <w:t>铜</w:t>
      </w:r>
      <w:r w:rsidRPr="00587C42">
        <w:rPr>
          <w:rFonts w:hint="eastAsia"/>
          <w:sz w:val="24"/>
          <w:szCs w:val="24"/>
        </w:rPr>
        <w:t>版画</w:t>
      </w:r>
      <w:r w:rsidR="000435C0">
        <w:rPr>
          <w:rFonts w:hint="eastAsia"/>
          <w:sz w:val="24"/>
          <w:szCs w:val="24"/>
        </w:rPr>
        <w:t>腐蚀技法</w:t>
      </w:r>
      <w:r w:rsidRPr="00587C42">
        <w:rPr>
          <w:rFonts w:hint="eastAsia"/>
          <w:sz w:val="24"/>
          <w:szCs w:val="24"/>
        </w:rPr>
        <w:t>的基本原理和制作方法</w:t>
      </w:r>
      <w:r w:rsidR="00481BDF" w:rsidRPr="00587C42">
        <w:rPr>
          <w:rFonts w:hint="eastAsia"/>
          <w:sz w:val="24"/>
          <w:szCs w:val="24"/>
        </w:rPr>
        <w:t>；</w:t>
      </w:r>
    </w:p>
    <w:p w:rsidR="00E3440B" w:rsidRPr="00587C42" w:rsidRDefault="00A21999" w:rsidP="00E3440B">
      <w:pPr>
        <w:pStyle w:val="a5"/>
        <w:numPr>
          <w:ilvl w:val="0"/>
          <w:numId w:val="3"/>
        </w:numPr>
        <w:spacing w:line="360" w:lineRule="auto"/>
        <w:ind w:firstLineChars="0"/>
        <w:rPr>
          <w:rFonts w:ascii="宋体" w:eastAsia="宋体" w:hAnsi="宋体" w:cs="Times New Roman"/>
          <w:sz w:val="24"/>
          <w:szCs w:val="24"/>
        </w:rPr>
      </w:pPr>
      <w:r w:rsidRPr="00587C42">
        <w:rPr>
          <w:rFonts w:ascii="宋体" w:eastAsia="宋体" w:hAnsi="宋体" w:cs="Times New Roman" w:hint="eastAsia"/>
          <w:sz w:val="24"/>
          <w:szCs w:val="24"/>
        </w:rPr>
        <w:lastRenderedPageBreak/>
        <w:t>使</w:t>
      </w:r>
      <w:r w:rsidR="007A7E94" w:rsidRPr="00587C42">
        <w:rPr>
          <w:rFonts w:ascii="宋体" w:eastAsia="宋体" w:hAnsi="宋体" w:cs="Times New Roman" w:hint="eastAsia"/>
          <w:sz w:val="24"/>
          <w:szCs w:val="24"/>
        </w:rPr>
        <w:t>学生掌握</w:t>
      </w:r>
      <w:r w:rsidRPr="00587C42">
        <w:rPr>
          <w:rFonts w:ascii="宋体" w:eastAsia="宋体" w:hAnsi="宋体" w:cs="Times New Roman" w:hint="eastAsia"/>
          <w:sz w:val="24"/>
          <w:szCs w:val="24"/>
        </w:rPr>
        <w:t>铜</w:t>
      </w:r>
      <w:r w:rsidR="00E3440B" w:rsidRPr="00587C42">
        <w:rPr>
          <w:rFonts w:ascii="宋体" w:eastAsia="宋体" w:hAnsi="宋体" w:cs="Times New Roman" w:hint="eastAsia"/>
          <w:sz w:val="24"/>
          <w:szCs w:val="24"/>
        </w:rPr>
        <w:t>版画的工具和材料的基本性能，在操作中学会运用；</w:t>
      </w:r>
    </w:p>
    <w:p w:rsidR="00884B80" w:rsidRPr="00587C42" w:rsidRDefault="00E3440B" w:rsidP="00E3440B">
      <w:pPr>
        <w:pStyle w:val="a5"/>
        <w:numPr>
          <w:ilvl w:val="0"/>
          <w:numId w:val="3"/>
        </w:numPr>
        <w:spacing w:line="360" w:lineRule="auto"/>
        <w:ind w:firstLineChars="0"/>
        <w:rPr>
          <w:rFonts w:ascii="宋体" w:eastAsia="宋体" w:hAnsi="宋体" w:cs="Times New Roman"/>
          <w:sz w:val="24"/>
          <w:szCs w:val="24"/>
        </w:rPr>
      </w:pPr>
      <w:r w:rsidRPr="00587C42">
        <w:rPr>
          <w:rFonts w:ascii="宋体" w:eastAsia="宋体" w:hAnsi="宋体" w:cs="Times New Roman" w:hint="eastAsia"/>
          <w:sz w:val="24"/>
          <w:szCs w:val="24"/>
        </w:rPr>
        <w:t>要求学生了解基本的</w:t>
      </w:r>
      <w:r w:rsidR="00A21999" w:rsidRPr="00587C42">
        <w:rPr>
          <w:rFonts w:ascii="宋体" w:eastAsia="宋体" w:hAnsi="宋体" w:cs="Times New Roman" w:hint="eastAsia"/>
          <w:sz w:val="24"/>
          <w:szCs w:val="24"/>
        </w:rPr>
        <w:t>铜</w:t>
      </w:r>
      <w:r w:rsidR="00884B80" w:rsidRPr="00587C42">
        <w:rPr>
          <w:rFonts w:ascii="宋体" w:eastAsia="宋体" w:hAnsi="宋体" w:cs="Times New Roman" w:hint="eastAsia"/>
          <w:sz w:val="24"/>
          <w:szCs w:val="24"/>
        </w:rPr>
        <w:t>版</w:t>
      </w:r>
      <w:r w:rsidRPr="00587C42">
        <w:rPr>
          <w:rFonts w:ascii="宋体" w:eastAsia="宋体" w:hAnsi="宋体" w:cs="Times New Roman" w:hint="eastAsia"/>
          <w:sz w:val="24"/>
          <w:szCs w:val="24"/>
        </w:rPr>
        <w:t>画的</w:t>
      </w:r>
      <w:r w:rsidR="000435C0">
        <w:rPr>
          <w:rFonts w:ascii="宋体" w:eastAsia="宋体" w:hAnsi="宋体" w:cs="Times New Roman" w:hint="eastAsia"/>
          <w:sz w:val="24"/>
          <w:szCs w:val="24"/>
        </w:rPr>
        <w:t>制作与</w:t>
      </w:r>
      <w:r w:rsidRPr="00587C42">
        <w:rPr>
          <w:rFonts w:ascii="宋体" w:eastAsia="宋体" w:hAnsi="宋体" w:cs="Times New Roman" w:hint="eastAsia"/>
          <w:sz w:val="24"/>
          <w:szCs w:val="24"/>
        </w:rPr>
        <w:t>创作</w:t>
      </w:r>
      <w:r w:rsidR="00884B80" w:rsidRPr="00587C42">
        <w:rPr>
          <w:rFonts w:ascii="宋体" w:eastAsia="宋体" w:hAnsi="宋体" w:cs="Times New Roman" w:hint="eastAsia"/>
          <w:sz w:val="24"/>
          <w:szCs w:val="24"/>
        </w:rPr>
        <w:t>过程；</w:t>
      </w:r>
    </w:p>
    <w:p w:rsidR="00884B80" w:rsidRPr="00587C42" w:rsidRDefault="00E3440B" w:rsidP="00E3440B">
      <w:pPr>
        <w:pStyle w:val="a5"/>
        <w:numPr>
          <w:ilvl w:val="0"/>
          <w:numId w:val="3"/>
        </w:numPr>
        <w:spacing w:line="360" w:lineRule="auto"/>
        <w:ind w:firstLineChars="0"/>
        <w:rPr>
          <w:rFonts w:ascii="宋体" w:eastAsia="宋体" w:hAnsi="宋体" w:cs="Times New Roman"/>
          <w:sz w:val="24"/>
          <w:szCs w:val="24"/>
        </w:rPr>
      </w:pPr>
      <w:r w:rsidRPr="00587C42">
        <w:rPr>
          <w:rFonts w:ascii="宋体" w:eastAsia="宋体" w:hAnsi="宋体" w:cs="Times New Roman" w:hint="eastAsia"/>
          <w:sz w:val="24"/>
          <w:szCs w:val="24"/>
        </w:rPr>
        <w:t>体验</w:t>
      </w:r>
      <w:r w:rsidR="00884B80" w:rsidRPr="00587C42">
        <w:rPr>
          <w:rFonts w:ascii="宋体" w:eastAsia="宋体" w:hAnsi="宋体" w:cs="Times New Roman" w:hint="eastAsia"/>
          <w:sz w:val="24"/>
          <w:szCs w:val="24"/>
        </w:rPr>
        <w:t>搜集</w:t>
      </w:r>
      <w:r w:rsidRPr="00587C42">
        <w:rPr>
          <w:rFonts w:ascii="宋体" w:eastAsia="宋体" w:hAnsi="宋体" w:cs="Times New Roman" w:hint="eastAsia"/>
          <w:sz w:val="24"/>
          <w:szCs w:val="24"/>
        </w:rPr>
        <w:t>基本</w:t>
      </w:r>
      <w:r w:rsidR="00884B80" w:rsidRPr="00587C42">
        <w:rPr>
          <w:rFonts w:ascii="宋体" w:eastAsia="宋体" w:hAnsi="宋体" w:cs="Times New Roman" w:hint="eastAsia"/>
          <w:sz w:val="24"/>
          <w:szCs w:val="24"/>
        </w:rPr>
        <w:t>素材、画创作草图、制版、印刷以及作品装裱的过程；</w:t>
      </w:r>
    </w:p>
    <w:p w:rsidR="00884B80" w:rsidRPr="00587C42" w:rsidRDefault="00A21999" w:rsidP="00E3440B">
      <w:pPr>
        <w:pStyle w:val="a5"/>
        <w:numPr>
          <w:ilvl w:val="0"/>
          <w:numId w:val="3"/>
        </w:numPr>
        <w:spacing w:line="360" w:lineRule="auto"/>
        <w:ind w:firstLineChars="0"/>
        <w:rPr>
          <w:rFonts w:ascii="宋体" w:eastAsia="宋体" w:hAnsi="宋体" w:cs="Times New Roman"/>
          <w:sz w:val="24"/>
          <w:szCs w:val="24"/>
        </w:rPr>
      </w:pPr>
      <w:r w:rsidRPr="00587C42">
        <w:rPr>
          <w:rFonts w:ascii="宋体" w:eastAsia="宋体" w:hAnsi="宋体" w:cs="Times New Roman" w:hint="eastAsia"/>
          <w:sz w:val="24"/>
          <w:szCs w:val="24"/>
        </w:rPr>
        <w:t>了解铜</w:t>
      </w:r>
      <w:r w:rsidR="00884B80" w:rsidRPr="00587C42">
        <w:rPr>
          <w:rFonts w:ascii="宋体" w:eastAsia="宋体" w:hAnsi="宋体" w:cs="Times New Roman" w:hint="eastAsia"/>
          <w:sz w:val="24"/>
          <w:szCs w:val="24"/>
        </w:rPr>
        <w:t>版画的历史和在当今艺术中的位置；</w:t>
      </w:r>
    </w:p>
    <w:p w:rsidR="00415C82" w:rsidRPr="00587C42" w:rsidRDefault="00884B80" w:rsidP="00884B80">
      <w:pPr>
        <w:pStyle w:val="a5"/>
        <w:numPr>
          <w:ilvl w:val="0"/>
          <w:numId w:val="3"/>
        </w:numPr>
        <w:spacing w:line="360" w:lineRule="auto"/>
        <w:ind w:firstLineChars="0"/>
        <w:rPr>
          <w:sz w:val="24"/>
          <w:szCs w:val="24"/>
        </w:rPr>
      </w:pPr>
      <w:r w:rsidRPr="00587C42">
        <w:rPr>
          <w:rFonts w:ascii="宋体" w:eastAsia="宋体" w:hAnsi="宋体" w:cs="Times New Roman" w:hint="eastAsia"/>
          <w:sz w:val="24"/>
          <w:szCs w:val="24"/>
        </w:rPr>
        <w:t>增强</w:t>
      </w:r>
      <w:r w:rsidR="00587C42" w:rsidRPr="00587C42">
        <w:rPr>
          <w:rFonts w:ascii="宋体" w:eastAsia="宋体" w:hAnsi="宋体" w:cs="Times New Roman" w:hint="eastAsia"/>
          <w:sz w:val="24"/>
          <w:szCs w:val="24"/>
        </w:rPr>
        <w:t>铜</w:t>
      </w:r>
      <w:r w:rsidRPr="00587C42">
        <w:rPr>
          <w:rFonts w:ascii="宋体" w:eastAsia="宋体" w:hAnsi="宋体" w:cs="Times New Roman" w:hint="eastAsia"/>
          <w:sz w:val="24"/>
          <w:szCs w:val="24"/>
        </w:rPr>
        <w:t>版画艺术创作的意识和能力，提高艺术修养</w:t>
      </w:r>
      <w:r w:rsidR="00587C42">
        <w:rPr>
          <w:rFonts w:ascii="宋体" w:eastAsia="宋体" w:hAnsi="宋体" w:cs="Times New Roman" w:hint="eastAsia"/>
          <w:sz w:val="24"/>
          <w:szCs w:val="24"/>
        </w:rPr>
        <w:t>。</w:t>
      </w:r>
    </w:p>
    <w:p w:rsidR="00884B80" w:rsidRPr="00587C42" w:rsidRDefault="00884B80" w:rsidP="00DA714A">
      <w:pPr>
        <w:pStyle w:val="1"/>
        <w:spacing w:line="360" w:lineRule="auto"/>
        <w:ind w:firstLineChars="0" w:firstLine="0"/>
        <w:rPr>
          <w:b/>
          <w:sz w:val="28"/>
          <w:szCs w:val="28"/>
        </w:rPr>
      </w:pPr>
    </w:p>
    <w:p w:rsidR="00415C82" w:rsidRPr="00DA714A" w:rsidRDefault="00415C82" w:rsidP="00DA714A">
      <w:pPr>
        <w:pStyle w:val="1"/>
        <w:spacing w:line="360" w:lineRule="auto"/>
        <w:ind w:firstLineChars="0" w:firstLine="0"/>
        <w:rPr>
          <w:b/>
          <w:sz w:val="28"/>
          <w:szCs w:val="28"/>
        </w:rPr>
      </w:pPr>
      <w:r>
        <w:rPr>
          <w:rFonts w:hint="eastAsia"/>
          <w:b/>
          <w:sz w:val="28"/>
          <w:szCs w:val="28"/>
        </w:rPr>
        <w:t>五、教学内容与进度安排</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3972"/>
        <w:gridCol w:w="2412"/>
        <w:gridCol w:w="1702"/>
      </w:tblGrid>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rFonts w:ascii="Calibri" w:eastAsia="宋体" w:hAnsi="Calibri" w:cs="Times New Roman"/>
                <w:sz w:val="24"/>
                <w:szCs w:val="24"/>
              </w:rPr>
            </w:pPr>
            <w:r>
              <w:rPr>
                <w:rFonts w:hint="eastAsia"/>
                <w:sz w:val="24"/>
                <w:szCs w:val="24"/>
              </w:rPr>
              <w:t>教学</w:t>
            </w:r>
          </w:p>
          <w:p w:rsidR="00415C82" w:rsidRDefault="00415C82">
            <w:pPr>
              <w:spacing w:line="360" w:lineRule="auto"/>
              <w:jc w:val="center"/>
              <w:rPr>
                <w:sz w:val="24"/>
                <w:szCs w:val="24"/>
              </w:rPr>
            </w:pPr>
            <w:r>
              <w:rPr>
                <w:rFonts w:hint="eastAsia"/>
                <w:sz w:val="24"/>
                <w:szCs w:val="24"/>
              </w:rPr>
              <w:t>周次</w:t>
            </w:r>
          </w:p>
        </w:tc>
        <w:tc>
          <w:tcPr>
            <w:tcW w:w="3969" w:type="dxa"/>
            <w:tcBorders>
              <w:top w:val="single" w:sz="4" w:space="0" w:color="auto"/>
              <w:left w:val="single" w:sz="4" w:space="0" w:color="auto"/>
              <w:bottom w:val="single" w:sz="4" w:space="0" w:color="auto"/>
              <w:right w:val="single" w:sz="4" w:space="0" w:color="auto"/>
            </w:tcBorders>
            <w:vAlign w:val="center"/>
            <w:hideMark/>
          </w:tcPr>
          <w:p w:rsidR="00415C82" w:rsidRDefault="00415C82">
            <w:pPr>
              <w:spacing w:line="360" w:lineRule="auto"/>
              <w:jc w:val="center"/>
              <w:rPr>
                <w:sz w:val="24"/>
                <w:szCs w:val="24"/>
              </w:rPr>
            </w:pPr>
            <w:r>
              <w:rPr>
                <w:rFonts w:hint="eastAsia"/>
                <w:sz w:val="24"/>
                <w:szCs w:val="24"/>
              </w:rPr>
              <w:t>授课内容及重难点</w:t>
            </w:r>
          </w:p>
        </w:tc>
        <w:tc>
          <w:tcPr>
            <w:tcW w:w="2410" w:type="dxa"/>
            <w:tcBorders>
              <w:top w:val="single" w:sz="4" w:space="0" w:color="auto"/>
              <w:left w:val="single" w:sz="4" w:space="0" w:color="auto"/>
              <w:bottom w:val="single" w:sz="4" w:space="0" w:color="auto"/>
              <w:right w:val="single" w:sz="4" w:space="0" w:color="auto"/>
            </w:tcBorders>
            <w:vAlign w:val="center"/>
            <w:hideMark/>
          </w:tcPr>
          <w:p w:rsidR="00415C82" w:rsidRDefault="00415C82">
            <w:pPr>
              <w:spacing w:line="360" w:lineRule="auto"/>
              <w:jc w:val="center"/>
              <w:rPr>
                <w:sz w:val="24"/>
                <w:szCs w:val="24"/>
              </w:rPr>
            </w:pPr>
            <w:r>
              <w:rPr>
                <w:rFonts w:hint="eastAsia"/>
                <w:sz w:val="24"/>
                <w:szCs w:val="24"/>
              </w:rPr>
              <w:t>授课形式</w:t>
            </w:r>
          </w:p>
        </w:tc>
        <w:tc>
          <w:tcPr>
            <w:tcW w:w="1701" w:type="dxa"/>
            <w:tcBorders>
              <w:top w:val="single" w:sz="4" w:space="0" w:color="auto"/>
              <w:left w:val="single" w:sz="4" w:space="0" w:color="auto"/>
              <w:bottom w:val="single" w:sz="4" w:space="0" w:color="auto"/>
              <w:right w:val="single" w:sz="4" w:space="0" w:color="auto"/>
            </w:tcBorders>
            <w:vAlign w:val="center"/>
            <w:hideMark/>
          </w:tcPr>
          <w:p w:rsidR="00415C82" w:rsidRDefault="00415C82">
            <w:pPr>
              <w:spacing w:line="360" w:lineRule="auto"/>
              <w:jc w:val="center"/>
              <w:rPr>
                <w:sz w:val="24"/>
                <w:szCs w:val="24"/>
              </w:rPr>
            </w:pPr>
            <w:r>
              <w:rPr>
                <w:rFonts w:hint="eastAsia"/>
                <w:sz w:val="24"/>
                <w:szCs w:val="24"/>
              </w:rPr>
              <w:t>课外学习要求</w:t>
            </w: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1</w:t>
            </w:r>
          </w:p>
        </w:tc>
        <w:tc>
          <w:tcPr>
            <w:tcW w:w="3969" w:type="dxa"/>
            <w:tcBorders>
              <w:top w:val="single" w:sz="4" w:space="0" w:color="auto"/>
              <w:left w:val="single" w:sz="4" w:space="0" w:color="auto"/>
              <w:bottom w:val="single" w:sz="4" w:space="0" w:color="auto"/>
              <w:right w:val="single" w:sz="4" w:space="0" w:color="auto"/>
            </w:tcBorders>
          </w:tcPr>
          <w:p w:rsidR="00415C82" w:rsidRDefault="002065B7">
            <w:pPr>
              <w:spacing w:line="360" w:lineRule="auto"/>
              <w:jc w:val="left"/>
              <w:rPr>
                <w:sz w:val="24"/>
                <w:szCs w:val="24"/>
              </w:rPr>
            </w:pPr>
            <w:r>
              <w:rPr>
                <w:rFonts w:hint="eastAsia"/>
                <w:szCs w:val="21"/>
              </w:rPr>
              <w:t>一、</w:t>
            </w:r>
            <w:r w:rsidRPr="003D0F74">
              <w:rPr>
                <w:rFonts w:hint="eastAsia"/>
                <w:szCs w:val="21"/>
              </w:rPr>
              <w:t>铜版画基本原理与技术特点</w:t>
            </w:r>
          </w:p>
        </w:tc>
        <w:tc>
          <w:tcPr>
            <w:tcW w:w="2410" w:type="dxa"/>
            <w:tcBorders>
              <w:top w:val="single" w:sz="4" w:space="0" w:color="auto"/>
              <w:left w:val="single" w:sz="4" w:space="0" w:color="auto"/>
              <w:bottom w:val="single" w:sz="4" w:space="0" w:color="auto"/>
              <w:right w:val="single" w:sz="4" w:space="0" w:color="auto"/>
            </w:tcBorders>
          </w:tcPr>
          <w:p w:rsidR="00415C82" w:rsidRDefault="00FA2AE7">
            <w:pPr>
              <w:spacing w:line="360" w:lineRule="auto"/>
              <w:rPr>
                <w:sz w:val="24"/>
                <w:szCs w:val="24"/>
              </w:rPr>
            </w:pPr>
            <w:r w:rsidRPr="003D0F74">
              <w:rPr>
                <w:rFonts w:hint="eastAsia"/>
                <w:szCs w:val="21"/>
              </w:rPr>
              <w:t>讲授、辅导准备工具、材料等</w:t>
            </w:r>
          </w:p>
        </w:tc>
        <w:tc>
          <w:tcPr>
            <w:tcW w:w="1701" w:type="dxa"/>
            <w:tcBorders>
              <w:top w:val="single" w:sz="4" w:space="0" w:color="auto"/>
              <w:left w:val="single" w:sz="4" w:space="0" w:color="auto"/>
              <w:bottom w:val="single" w:sz="4" w:space="0" w:color="auto"/>
              <w:right w:val="single" w:sz="4" w:space="0" w:color="auto"/>
            </w:tcBorders>
          </w:tcPr>
          <w:p w:rsidR="00415C82" w:rsidRDefault="00FA2AE7">
            <w:pPr>
              <w:spacing w:line="360" w:lineRule="auto"/>
              <w:rPr>
                <w:sz w:val="24"/>
                <w:szCs w:val="24"/>
              </w:rPr>
            </w:pPr>
            <w:r w:rsidRPr="003D0F74">
              <w:rPr>
                <w:rFonts w:hint="eastAsia"/>
                <w:szCs w:val="21"/>
              </w:rPr>
              <w:t>搜集相关资料，临摹优秀作品</w:t>
            </w: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2</w:t>
            </w:r>
          </w:p>
        </w:tc>
        <w:tc>
          <w:tcPr>
            <w:tcW w:w="3969" w:type="dxa"/>
            <w:tcBorders>
              <w:top w:val="single" w:sz="4" w:space="0" w:color="auto"/>
              <w:left w:val="single" w:sz="4" w:space="0" w:color="auto"/>
              <w:bottom w:val="single" w:sz="4" w:space="0" w:color="auto"/>
              <w:right w:val="single" w:sz="4" w:space="0" w:color="auto"/>
            </w:tcBorders>
          </w:tcPr>
          <w:p w:rsidR="00415C82" w:rsidRDefault="002065B7">
            <w:pPr>
              <w:pStyle w:val="1"/>
              <w:spacing w:line="360" w:lineRule="auto"/>
              <w:ind w:firstLineChars="0" w:firstLine="0"/>
              <w:rPr>
                <w:sz w:val="24"/>
                <w:szCs w:val="24"/>
              </w:rPr>
            </w:pPr>
            <w:r>
              <w:rPr>
                <w:rFonts w:hint="eastAsia"/>
                <w:sz w:val="24"/>
                <w:szCs w:val="24"/>
              </w:rPr>
              <w:t>二、</w:t>
            </w:r>
            <w:r w:rsidRPr="003D0F74">
              <w:rPr>
                <w:rFonts w:hint="eastAsia"/>
                <w:szCs w:val="21"/>
              </w:rPr>
              <w:t>铜版画</w:t>
            </w:r>
            <w:r w:rsidR="000435C0">
              <w:rPr>
                <w:rFonts w:hint="eastAsia"/>
                <w:szCs w:val="21"/>
              </w:rPr>
              <w:t>的蚀刻技法</w:t>
            </w:r>
          </w:p>
        </w:tc>
        <w:tc>
          <w:tcPr>
            <w:tcW w:w="2410" w:type="dxa"/>
            <w:tcBorders>
              <w:top w:val="single" w:sz="4" w:space="0" w:color="auto"/>
              <w:left w:val="single" w:sz="4" w:space="0" w:color="auto"/>
              <w:bottom w:val="single" w:sz="4" w:space="0" w:color="auto"/>
              <w:right w:val="single" w:sz="4" w:space="0" w:color="auto"/>
            </w:tcBorders>
          </w:tcPr>
          <w:p w:rsidR="00415C82" w:rsidRDefault="00FA2AE7">
            <w:pPr>
              <w:spacing w:line="360" w:lineRule="auto"/>
              <w:rPr>
                <w:sz w:val="24"/>
                <w:szCs w:val="24"/>
              </w:rPr>
            </w:pPr>
            <w:r w:rsidRPr="003D0F74">
              <w:rPr>
                <w:rFonts w:hint="eastAsia"/>
                <w:szCs w:val="21"/>
              </w:rPr>
              <w:t>讲授、辅导制版</w:t>
            </w:r>
          </w:p>
        </w:tc>
        <w:tc>
          <w:tcPr>
            <w:tcW w:w="1701" w:type="dxa"/>
            <w:tcBorders>
              <w:top w:val="single" w:sz="4" w:space="0" w:color="auto"/>
              <w:left w:val="single" w:sz="4" w:space="0" w:color="auto"/>
              <w:bottom w:val="single" w:sz="4" w:space="0" w:color="auto"/>
              <w:right w:val="single" w:sz="4" w:space="0" w:color="auto"/>
            </w:tcBorders>
          </w:tcPr>
          <w:p w:rsidR="00415C82" w:rsidRDefault="00FA2AE7">
            <w:pPr>
              <w:spacing w:line="360" w:lineRule="auto"/>
              <w:rPr>
                <w:sz w:val="24"/>
                <w:szCs w:val="24"/>
              </w:rPr>
            </w:pPr>
            <w:r>
              <w:rPr>
                <w:rFonts w:hint="eastAsia"/>
                <w:szCs w:val="21"/>
              </w:rPr>
              <w:t>收集创作素材</w:t>
            </w:r>
          </w:p>
        </w:tc>
      </w:tr>
      <w:tr w:rsidR="00415C82" w:rsidRPr="00FA2AE7"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3</w:t>
            </w:r>
          </w:p>
        </w:tc>
        <w:tc>
          <w:tcPr>
            <w:tcW w:w="3969" w:type="dxa"/>
            <w:tcBorders>
              <w:top w:val="single" w:sz="4" w:space="0" w:color="auto"/>
              <w:left w:val="single" w:sz="4" w:space="0" w:color="auto"/>
              <w:bottom w:val="single" w:sz="4" w:space="0" w:color="auto"/>
              <w:right w:val="single" w:sz="4" w:space="0" w:color="auto"/>
            </w:tcBorders>
          </w:tcPr>
          <w:p w:rsidR="00415C82" w:rsidRDefault="00927320">
            <w:pPr>
              <w:pStyle w:val="1"/>
              <w:spacing w:line="360" w:lineRule="auto"/>
              <w:ind w:firstLineChars="0" w:firstLine="0"/>
              <w:rPr>
                <w:sz w:val="24"/>
                <w:szCs w:val="24"/>
              </w:rPr>
            </w:pPr>
            <w:r>
              <w:rPr>
                <w:rFonts w:hint="eastAsia"/>
                <w:sz w:val="24"/>
                <w:szCs w:val="24"/>
              </w:rPr>
              <w:t>三、</w:t>
            </w:r>
            <w:r w:rsidR="000435C0" w:rsidRPr="003D0F74">
              <w:rPr>
                <w:rFonts w:hint="eastAsia"/>
                <w:szCs w:val="21"/>
              </w:rPr>
              <w:t>铜版画</w:t>
            </w:r>
            <w:r w:rsidR="000435C0">
              <w:rPr>
                <w:rFonts w:hint="eastAsia"/>
                <w:szCs w:val="21"/>
              </w:rPr>
              <w:t>的飞尘技法</w:t>
            </w:r>
          </w:p>
        </w:tc>
        <w:tc>
          <w:tcPr>
            <w:tcW w:w="2410" w:type="dxa"/>
            <w:tcBorders>
              <w:top w:val="single" w:sz="4" w:space="0" w:color="auto"/>
              <w:left w:val="single" w:sz="4" w:space="0" w:color="auto"/>
              <w:bottom w:val="single" w:sz="4" w:space="0" w:color="auto"/>
              <w:right w:val="single" w:sz="4" w:space="0" w:color="auto"/>
            </w:tcBorders>
          </w:tcPr>
          <w:p w:rsidR="00415C82" w:rsidRDefault="00FA2AE7">
            <w:pPr>
              <w:spacing w:line="360" w:lineRule="auto"/>
              <w:rPr>
                <w:sz w:val="24"/>
                <w:szCs w:val="24"/>
              </w:rPr>
            </w:pPr>
            <w:r w:rsidRPr="003D0F74">
              <w:rPr>
                <w:rFonts w:hint="eastAsia"/>
                <w:szCs w:val="21"/>
              </w:rPr>
              <w:t>讲授、辅导制版</w:t>
            </w:r>
          </w:p>
        </w:tc>
        <w:tc>
          <w:tcPr>
            <w:tcW w:w="1701" w:type="dxa"/>
            <w:tcBorders>
              <w:top w:val="single" w:sz="4" w:space="0" w:color="auto"/>
              <w:left w:val="single" w:sz="4" w:space="0" w:color="auto"/>
              <w:bottom w:val="single" w:sz="4" w:space="0" w:color="auto"/>
              <w:right w:val="single" w:sz="4" w:space="0" w:color="auto"/>
            </w:tcBorders>
          </w:tcPr>
          <w:p w:rsidR="00415C82" w:rsidRPr="00FA2AE7" w:rsidRDefault="00FA2AE7">
            <w:pPr>
              <w:spacing w:line="360" w:lineRule="auto"/>
              <w:rPr>
                <w:szCs w:val="21"/>
              </w:rPr>
            </w:pPr>
            <w:r w:rsidRPr="00FA2AE7">
              <w:rPr>
                <w:rFonts w:hint="eastAsia"/>
                <w:szCs w:val="21"/>
              </w:rPr>
              <w:t>整理创作草图</w:t>
            </w: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4</w:t>
            </w:r>
          </w:p>
        </w:tc>
        <w:tc>
          <w:tcPr>
            <w:tcW w:w="3969" w:type="dxa"/>
            <w:tcBorders>
              <w:top w:val="single" w:sz="4" w:space="0" w:color="auto"/>
              <w:left w:val="single" w:sz="4" w:space="0" w:color="auto"/>
              <w:bottom w:val="single" w:sz="4" w:space="0" w:color="auto"/>
              <w:right w:val="single" w:sz="4" w:space="0" w:color="auto"/>
            </w:tcBorders>
          </w:tcPr>
          <w:p w:rsidR="00415C82" w:rsidRDefault="000435C0" w:rsidP="000435C0">
            <w:pPr>
              <w:pStyle w:val="1"/>
              <w:spacing w:line="360" w:lineRule="auto"/>
              <w:ind w:firstLineChars="100" w:firstLine="240"/>
              <w:rPr>
                <w:sz w:val="24"/>
                <w:szCs w:val="24"/>
              </w:rPr>
            </w:pPr>
            <w:r>
              <w:rPr>
                <w:rFonts w:hint="eastAsia"/>
                <w:sz w:val="24"/>
                <w:szCs w:val="24"/>
              </w:rPr>
              <w:t>（</w:t>
            </w:r>
            <w:r>
              <w:rPr>
                <w:rFonts w:hint="eastAsia"/>
                <w:sz w:val="24"/>
                <w:szCs w:val="24"/>
              </w:rPr>
              <w:t>1</w:t>
            </w:r>
            <w:r>
              <w:rPr>
                <w:rFonts w:hint="eastAsia"/>
                <w:sz w:val="24"/>
                <w:szCs w:val="24"/>
              </w:rPr>
              <w:t>）松香粉</w:t>
            </w:r>
            <w:r>
              <w:rPr>
                <w:rFonts w:hint="eastAsia"/>
                <w:szCs w:val="21"/>
              </w:rPr>
              <w:t>飞尘技法</w:t>
            </w:r>
          </w:p>
        </w:tc>
        <w:tc>
          <w:tcPr>
            <w:tcW w:w="2410" w:type="dxa"/>
            <w:tcBorders>
              <w:top w:val="single" w:sz="4" w:space="0" w:color="auto"/>
              <w:left w:val="single" w:sz="4" w:space="0" w:color="auto"/>
              <w:bottom w:val="single" w:sz="4" w:space="0" w:color="auto"/>
              <w:right w:val="single" w:sz="4" w:space="0" w:color="auto"/>
            </w:tcBorders>
          </w:tcPr>
          <w:p w:rsidR="00415C82" w:rsidRDefault="00FA2AE7">
            <w:pPr>
              <w:spacing w:line="360" w:lineRule="auto"/>
              <w:rPr>
                <w:sz w:val="24"/>
                <w:szCs w:val="24"/>
              </w:rPr>
            </w:pPr>
            <w:r w:rsidRPr="003D0F74">
              <w:rPr>
                <w:rFonts w:hint="eastAsia"/>
                <w:szCs w:val="21"/>
              </w:rPr>
              <w:t>讲授、辅导制版</w:t>
            </w:r>
          </w:p>
        </w:tc>
        <w:tc>
          <w:tcPr>
            <w:tcW w:w="1701" w:type="dxa"/>
            <w:tcBorders>
              <w:top w:val="single" w:sz="4" w:space="0" w:color="auto"/>
              <w:left w:val="single" w:sz="4" w:space="0" w:color="auto"/>
              <w:bottom w:val="single" w:sz="4" w:space="0" w:color="auto"/>
              <w:right w:val="single" w:sz="4" w:space="0" w:color="auto"/>
            </w:tcBorders>
          </w:tcPr>
          <w:p w:rsidR="00415C82" w:rsidRPr="00FA2AE7" w:rsidRDefault="00FA2AE7">
            <w:pPr>
              <w:spacing w:line="360" w:lineRule="auto"/>
              <w:rPr>
                <w:szCs w:val="21"/>
              </w:rPr>
            </w:pPr>
            <w:r w:rsidRPr="00FA2AE7">
              <w:rPr>
                <w:rFonts w:hint="eastAsia"/>
                <w:szCs w:val="21"/>
              </w:rPr>
              <w:t>创作与制作</w:t>
            </w: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5</w:t>
            </w:r>
          </w:p>
        </w:tc>
        <w:tc>
          <w:tcPr>
            <w:tcW w:w="3969" w:type="dxa"/>
            <w:tcBorders>
              <w:top w:val="single" w:sz="4" w:space="0" w:color="auto"/>
              <w:left w:val="single" w:sz="4" w:space="0" w:color="auto"/>
              <w:bottom w:val="single" w:sz="4" w:space="0" w:color="auto"/>
              <w:right w:val="single" w:sz="4" w:space="0" w:color="auto"/>
            </w:tcBorders>
          </w:tcPr>
          <w:p w:rsidR="00415C82" w:rsidRPr="000435C0" w:rsidRDefault="000435C0" w:rsidP="000435C0">
            <w:pPr>
              <w:pStyle w:val="1"/>
              <w:ind w:firstLineChars="100" w:firstLine="210"/>
              <w:rPr>
                <w:szCs w:val="21"/>
              </w:rPr>
            </w:pPr>
            <w:r>
              <w:rPr>
                <w:rFonts w:hint="eastAsia"/>
                <w:szCs w:val="21"/>
              </w:rPr>
              <w:t>（</w:t>
            </w:r>
            <w:r w:rsidRPr="000435C0">
              <w:rPr>
                <w:rFonts w:hint="eastAsia"/>
                <w:szCs w:val="21"/>
              </w:rPr>
              <w:t>2</w:t>
            </w:r>
            <w:r>
              <w:rPr>
                <w:rFonts w:hint="eastAsia"/>
                <w:szCs w:val="21"/>
              </w:rPr>
              <w:t>）自喷漆飞尘技法</w:t>
            </w:r>
          </w:p>
        </w:tc>
        <w:tc>
          <w:tcPr>
            <w:tcW w:w="2410" w:type="dxa"/>
            <w:tcBorders>
              <w:top w:val="single" w:sz="4" w:space="0" w:color="auto"/>
              <w:left w:val="single" w:sz="4" w:space="0" w:color="auto"/>
              <w:bottom w:val="single" w:sz="4" w:space="0" w:color="auto"/>
              <w:right w:val="single" w:sz="4" w:space="0" w:color="auto"/>
            </w:tcBorders>
          </w:tcPr>
          <w:p w:rsidR="00415C82" w:rsidRPr="00602EB4" w:rsidRDefault="00FA2AE7" w:rsidP="006C5CF1">
            <w:pPr>
              <w:rPr>
                <w:color w:val="FF0000"/>
                <w:szCs w:val="21"/>
              </w:rPr>
            </w:pPr>
            <w:r w:rsidRPr="003D0F74">
              <w:rPr>
                <w:rFonts w:hint="eastAsia"/>
                <w:szCs w:val="21"/>
              </w:rPr>
              <w:t>讲授、辅导制版</w:t>
            </w:r>
          </w:p>
        </w:tc>
        <w:tc>
          <w:tcPr>
            <w:tcW w:w="1701" w:type="dxa"/>
            <w:tcBorders>
              <w:top w:val="single" w:sz="4" w:space="0" w:color="auto"/>
              <w:left w:val="single" w:sz="4" w:space="0" w:color="auto"/>
              <w:bottom w:val="single" w:sz="4" w:space="0" w:color="auto"/>
              <w:right w:val="single" w:sz="4" w:space="0" w:color="auto"/>
            </w:tcBorders>
          </w:tcPr>
          <w:p w:rsidR="00415C82" w:rsidRPr="00602EB4" w:rsidRDefault="00FA2AE7" w:rsidP="006C5CF1">
            <w:pPr>
              <w:rPr>
                <w:color w:val="FF0000"/>
                <w:szCs w:val="21"/>
              </w:rPr>
            </w:pPr>
            <w:r w:rsidRPr="00FA2AE7">
              <w:rPr>
                <w:rFonts w:hint="eastAsia"/>
                <w:szCs w:val="21"/>
              </w:rPr>
              <w:t>创作与制作</w:t>
            </w: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6</w:t>
            </w:r>
          </w:p>
        </w:tc>
        <w:tc>
          <w:tcPr>
            <w:tcW w:w="3969" w:type="dxa"/>
            <w:tcBorders>
              <w:top w:val="single" w:sz="4" w:space="0" w:color="auto"/>
              <w:left w:val="single" w:sz="4" w:space="0" w:color="auto"/>
              <w:bottom w:val="single" w:sz="4" w:space="0" w:color="auto"/>
              <w:right w:val="single" w:sz="4" w:space="0" w:color="auto"/>
            </w:tcBorders>
          </w:tcPr>
          <w:p w:rsidR="00415C82" w:rsidRPr="000435C0" w:rsidRDefault="000435C0">
            <w:pPr>
              <w:pStyle w:val="1"/>
              <w:spacing w:line="360" w:lineRule="auto"/>
              <w:ind w:firstLineChars="0" w:firstLine="0"/>
              <w:rPr>
                <w:szCs w:val="21"/>
              </w:rPr>
            </w:pPr>
            <w:r w:rsidRPr="000435C0">
              <w:rPr>
                <w:rFonts w:hint="eastAsia"/>
                <w:szCs w:val="21"/>
              </w:rPr>
              <w:t>四、</w:t>
            </w:r>
            <w:r w:rsidR="00FA2AE7">
              <w:rPr>
                <w:rFonts w:hint="eastAsia"/>
                <w:szCs w:val="21"/>
              </w:rPr>
              <w:t>糖水技法</w:t>
            </w:r>
          </w:p>
        </w:tc>
        <w:tc>
          <w:tcPr>
            <w:tcW w:w="2410" w:type="dxa"/>
            <w:tcBorders>
              <w:top w:val="single" w:sz="4" w:space="0" w:color="auto"/>
              <w:left w:val="single" w:sz="4" w:space="0" w:color="auto"/>
              <w:bottom w:val="single" w:sz="4" w:space="0" w:color="auto"/>
              <w:right w:val="single" w:sz="4" w:space="0" w:color="auto"/>
            </w:tcBorders>
          </w:tcPr>
          <w:p w:rsidR="00415C82" w:rsidRPr="00602EB4" w:rsidRDefault="00FA2AE7">
            <w:pPr>
              <w:spacing w:line="360" w:lineRule="auto"/>
              <w:rPr>
                <w:color w:val="FF0000"/>
                <w:szCs w:val="21"/>
              </w:rPr>
            </w:pPr>
            <w:r w:rsidRPr="003D0F74">
              <w:rPr>
                <w:rFonts w:hint="eastAsia"/>
                <w:szCs w:val="21"/>
              </w:rPr>
              <w:t>讲授、辅导制版</w:t>
            </w:r>
          </w:p>
        </w:tc>
        <w:tc>
          <w:tcPr>
            <w:tcW w:w="1701" w:type="dxa"/>
            <w:tcBorders>
              <w:top w:val="single" w:sz="4" w:space="0" w:color="auto"/>
              <w:left w:val="single" w:sz="4" w:space="0" w:color="auto"/>
              <w:bottom w:val="single" w:sz="4" w:space="0" w:color="auto"/>
              <w:right w:val="single" w:sz="4" w:space="0" w:color="auto"/>
            </w:tcBorders>
          </w:tcPr>
          <w:p w:rsidR="00415C82" w:rsidRPr="00602EB4" w:rsidRDefault="00FA2AE7" w:rsidP="006C5CF1">
            <w:pPr>
              <w:rPr>
                <w:color w:val="FF0000"/>
                <w:szCs w:val="21"/>
              </w:rPr>
            </w:pPr>
            <w:r w:rsidRPr="00FA2AE7">
              <w:rPr>
                <w:rFonts w:hint="eastAsia"/>
                <w:szCs w:val="21"/>
              </w:rPr>
              <w:t>创作与制作</w:t>
            </w: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7</w:t>
            </w:r>
          </w:p>
        </w:tc>
        <w:tc>
          <w:tcPr>
            <w:tcW w:w="3969" w:type="dxa"/>
            <w:tcBorders>
              <w:top w:val="single" w:sz="4" w:space="0" w:color="auto"/>
              <w:left w:val="single" w:sz="4" w:space="0" w:color="auto"/>
              <w:bottom w:val="single" w:sz="4" w:space="0" w:color="auto"/>
              <w:right w:val="single" w:sz="4" w:space="0" w:color="auto"/>
            </w:tcBorders>
          </w:tcPr>
          <w:p w:rsidR="00415C82" w:rsidRPr="00FA2AE7" w:rsidRDefault="00FA2AE7" w:rsidP="00D16082">
            <w:pPr>
              <w:pStyle w:val="1"/>
              <w:spacing w:line="360" w:lineRule="auto"/>
              <w:ind w:firstLineChars="0" w:firstLine="0"/>
              <w:rPr>
                <w:szCs w:val="21"/>
              </w:rPr>
            </w:pPr>
            <w:r w:rsidRPr="00FA2AE7">
              <w:rPr>
                <w:rFonts w:hint="eastAsia"/>
                <w:szCs w:val="21"/>
              </w:rPr>
              <w:t>五、</w:t>
            </w:r>
            <w:r w:rsidR="00D16082" w:rsidRPr="00FA2AE7">
              <w:rPr>
                <w:rFonts w:hint="eastAsia"/>
                <w:szCs w:val="21"/>
              </w:rPr>
              <w:t xml:space="preserve"> </w:t>
            </w:r>
            <w:r>
              <w:rPr>
                <w:rFonts w:hint="eastAsia"/>
                <w:szCs w:val="21"/>
              </w:rPr>
              <w:t>软蜡技法</w:t>
            </w:r>
          </w:p>
        </w:tc>
        <w:tc>
          <w:tcPr>
            <w:tcW w:w="2410" w:type="dxa"/>
            <w:tcBorders>
              <w:top w:val="single" w:sz="4" w:space="0" w:color="auto"/>
              <w:left w:val="single" w:sz="4" w:space="0" w:color="auto"/>
              <w:bottom w:val="single" w:sz="4" w:space="0" w:color="auto"/>
              <w:right w:val="single" w:sz="4" w:space="0" w:color="auto"/>
            </w:tcBorders>
          </w:tcPr>
          <w:p w:rsidR="00415C82" w:rsidRPr="00602EB4" w:rsidRDefault="00FA2AE7">
            <w:pPr>
              <w:spacing w:line="360" w:lineRule="auto"/>
              <w:rPr>
                <w:color w:val="FF0000"/>
                <w:szCs w:val="21"/>
              </w:rPr>
            </w:pPr>
            <w:r w:rsidRPr="003D0F74">
              <w:rPr>
                <w:rFonts w:hint="eastAsia"/>
                <w:szCs w:val="21"/>
              </w:rPr>
              <w:t>讲授、辅导制版</w:t>
            </w:r>
          </w:p>
        </w:tc>
        <w:tc>
          <w:tcPr>
            <w:tcW w:w="1701" w:type="dxa"/>
            <w:tcBorders>
              <w:top w:val="single" w:sz="4" w:space="0" w:color="auto"/>
              <w:left w:val="single" w:sz="4" w:space="0" w:color="auto"/>
              <w:bottom w:val="single" w:sz="4" w:space="0" w:color="auto"/>
              <w:right w:val="single" w:sz="4" w:space="0" w:color="auto"/>
            </w:tcBorders>
          </w:tcPr>
          <w:p w:rsidR="00415C82" w:rsidRPr="00602EB4" w:rsidRDefault="00FA2AE7" w:rsidP="008F79B7">
            <w:pPr>
              <w:rPr>
                <w:rFonts w:ascii="Calibri" w:eastAsia="宋体" w:hAnsi="Calibri" w:cs="Times New Roman"/>
                <w:color w:val="FF0000"/>
                <w:szCs w:val="21"/>
              </w:rPr>
            </w:pPr>
            <w:r w:rsidRPr="00FA2AE7">
              <w:rPr>
                <w:rFonts w:hint="eastAsia"/>
                <w:szCs w:val="21"/>
              </w:rPr>
              <w:t>创作与制作</w:t>
            </w: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8</w:t>
            </w:r>
          </w:p>
        </w:tc>
        <w:tc>
          <w:tcPr>
            <w:tcW w:w="3969" w:type="dxa"/>
            <w:tcBorders>
              <w:top w:val="single" w:sz="4" w:space="0" w:color="auto"/>
              <w:left w:val="single" w:sz="4" w:space="0" w:color="auto"/>
              <w:bottom w:val="single" w:sz="4" w:space="0" w:color="auto"/>
              <w:right w:val="single" w:sz="4" w:space="0" w:color="auto"/>
            </w:tcBorders>
          </w:tcPr>
          <w:p w:rsidR="00415C82" w:rsidRPr="00FA2AE7" w:rsidRDefault="00FA2AE7">
            <w:pPr>
              <w:pStyle w:val="1"/>
              <w:spacing w:line="360" w:lineRule="auto"/>
              <w:ind w:firstLineChars="0" w:firstLine="0"/>
              <w:rPr>
                <w:sz w:val="24"/>
                <w:szCs w:val="24"/>
              </w:rPr>
            </w:pPr>
            <w:r w:rsidRPr="00FA2AE7">
              <w:rPr>
                <w:rFonts w:hint="eastAsia"/>
                <w:sz w:val="24"/>
                <w:szCs w:val="24"/>
              </w:rPr>
              <w:t>七、</w:t>
            </w:r>
            <w:r w:rsidRPr="003D0F74">
              <w:rPr>
                <w:rFonts w:hint="eastAsia"/>
                <w:szCs w:val="21"/>
              </w:rPr>
              <w:t>铜版画印刷技术</w:t>
            </w:r>
          </w:p>
        </w:tc>
        <w:tc>
          <w:tcPr>
            <w:tcW w:w="2410" w:type="dxa"/>
            <w:tcBorders>
              <w:top w:val="single" w:sz="4" w:space="0" w:color="auto"/>
              <w:left w:val="single" w:sz="4" w:space="0" w:color="auto"/>
              <w:bottom w:val="single" w:sz="4" w:space="0" w:color="auto"/>
              <w:right w:val="single" w:sz="4" w:space="0" w:color="auto"/>
            </w:tcBorders>
          </w:tcPr>
          <w:p w:rsidR="00415C82" w:rsidRPr="00602EB4" w:rsidRDefault="00FA2AE7" w:rsidP="006C5CF1">
            <w:pPr>
              <w:rPr>
                <w:color w:val="FF0000"/>
                <w:sz w:val="24"/>
                <w:szCs w:val="24"/>
              </w:rPr>
            </w:pPr>
            <w:r w:rsidRPr="003D0F74">
              <w:rPr>
                <w:rFonts w:hint="eastAsia"/>
                <w:szCs w:val="21"/>
              </w:rPr>
              <w:t>讲授、辅导印刷、完成作品制作</w:t>
            </w:r>
          </w:p>
        </w:tc>
        <w:tc>
          <w:tcPr>
            <w:tcW w:w="1701" w:type="dxa"/>
            <w:tcBorders>
              <w:top w:val="single" w:sz="4" w:space="0" w:color="auto"/>
              <w:left w:val="single" w:sz="4" w:space="0" w:color="auto"/>
              <w:bottom w:val="single" w:sz="4" w:space="0" w:color="auto"/>
              <w:right w:val="single" w:sz="4" w:space="0" w:color="auto"/>
            </w:tcBorders>
          </w:tcPr>
          <w:p w:rsidR="00415C82" w:rsidRPr="000D0763" w:rsidRDefault="000D0763" w:rsidP="006C5CF1">
            <w:pPr>
              <w:rPr>
                <w:color w:val="FF0000"/>
                <w:szCs w:val="21"/>
              </w:rPr>
            </w:pPr>
            <w:r w:rsidRPr="000D0763">
              <w:rPr>
                <w:rFonts w:hint="eastAsia"/>
                <w:szCs w:val="21"/>
              </w:rPr>
              <w:t>作品印刷</w:t>
            </w: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9</w:t>
            </w:r>
          </w:p>
        </w:tc>
        <w:tc>
          <w:tcPr>
            <w:tcW w:w="3969" w:type="dxa"/>
            <w:tcBorders>
              <w:top w:val="single" w:sz="4" w:space="0" w:color="auto"/>
              <w:left w:val="single" w:sz="4" w:space="0" w:color="auto"/>
              <w:bottom w:val="single" w:sz="4" w:space="0" w:color="auto"/>
              <w:right w:val="single" w:sz="4" w:space="0" w:color="auto"/>
            </w:tcBorders>
          </w:tcPr>
          <w:p w:rsidR="00415C82" w:rsidRPr="00FA2AE7" w:rsidRDefault="00FA2AE7">
            <w:pPr>
              <w:pStyle w:val="1"/>
              <w:spacing w:line="360" w:lineRule="auto"/>
              <w:ind w:firstLineChars="0" w:firstLine="0"/>
              <w:rPr>
                <w:szCs w:val="21"/>
              </w:rPr>
            </w:pPr>
            <w:r w:rsidRPr="00FA2AE7">
              <w:rPr>
                <w:rFonts w:hint="eastAsia"/>
                <w:szCs w:val="21"/>
              </w:rPr>
              <w:t>八、</w:t>
            </w:r>
            <w:r>
              <w:rPr>
                <w:rFonts w:hint="eastAsia"/>
                <w:szCs w:val="21"/>
              </w:rPr>
              <w:t>铜版画</w:t>
            </w:r>
            <w:r w:rsidRPr="00FA2AE7">
              <w:rPr>
                <w:rFonts w:hint="eastAsia"/>
                <w:szCs w:val="21"/>
              </w:rPr>
              <w:t>作品印刷与装裱</w:t>
            </w:r>
          </w:p>
        </w:tc>
        <w:tc>
          <w:tcPr>
            <w:tcW w:w="2410" w:type="dxa"/>
            <w:tcBorders>
              <w:top w:val="single" w:sz="4" w:space="0" w:color="auto"/>
              <w:left w:val="single" w:sz="4" w:space="0" w:color="auto"/>
              <w:bottom w:val="single" w:sz="4" w:space="0" w:color="auto"/>
              <w:right w:val="single" w:sz="4" w:space="0" w:color="auto"/>
            </w:tcBorders>
          </w:tcPr>
          <w:p w:rsidR="00415C82" w:rsidRPr="000D0763" w:rsidRDefault="000D0763" w:rsidP="000D0763">
            <w:pPr>
              <w:rPr>
                <w:sz w:val="18"/>
                <w:szCs w:val="18"/>
              </w:rPr>
            </w:pPr>
            <w:r w:rsidRPr="003D0F74">
              <w:rPr>
                <w:rFonts w:hint="eastAsia"/>
                <w:szCs w:val="21"/>
              </w:rPr>
              <w:t>讲授、辅导印刷、完成作品制作</w:t>
            </w:r>
          </w:p>
        </w:tc>
        <w:tc>
          <w:tcPr>
            <w:tcW w:w="1701" w:type="dxa"/>
            <w:tcBorders>
              <w:top w:val="single" w:sz="4" w:space="0" w:color="auto"/>
              <w:left w:val="single" w:sz="4" w:space="0" w:color="auto"/>
              <w:bottom w:val="single" w:sz="4" w:space="0" w:color="auto"/>
              <w:right w:val="single" w:sz="4" w:space="0" w:color="auto"/>
            </w:tcBorders>
          </w:tcPr>
          <w:p w:rsidR="00415C82" w:rsidRPr="000D0763" w:rsidRDefault="000D0763">
            <w:pPr>
              <w:spacing w:line="360" w:lineRule="auto"/>
              <w:rPr>
                <w:szCs w:val="21"/>
              </w:rPr>
            </w:pPr>
            <w:r w:rsidRPr="000D0763">
              <w:rPr>
                <w:rFonts w:hint="eastAsia"/>
                <w:szCs w:val="21"/>
              </w:rPr>
              <w:t>作品印刷</w:t>
            </w: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10</w:t>
            </w:r>
          </w:p>
        </w:tc>
        <w:tc>
          <w:tcPr>
            <w:tcW w:w="3969" w:type="dxa"/>
            <w:tcBorders>
              <w:top w:val="single" w:sz="4" w:space="0" w:color="auto"/>
              <w:left w:val="single" w:sz="4" w:space="0" w:color="auto"/>
              <w:bottom w:val="single" w:sz="4" w:space="0" w:color="auto"/>
              <w:right w:val="single" w:sz="4" w:space="0" w:color="auto"/>
            </w:tcBorders>
          </w:tcPr>
          <w:p w:rsidR="00415C82" w:rsidRPr="003D0F74" w:rsidRDefault="00FA2AE7" w:rsidP="0073150A">
            <w:pPr>
              <w:pStyle w:val="1"/>
              <w:ind w:firstLineChars="0" w:firstLine="0"/>
              <w:rPr>
                <w:sz w:val="24"/>
                <w:szCs w:val="24"/>
              </w:rPr>
            </w:pPr>
            <w:r>
              <w:rPr>
                <w:rFonts w:hint="eastAsia"/>
                <w:szCs w:val="21"/>
              </w:rPr>
              <w:t>九、</w:t>
            </w:r>
            <w:r w:rsidRPr="003D0F74">
              <w:rPr>
                <w:rFonts w:hint="eastAsia"/>
                <w:szCs w:val="21"/>
              </w:rPr>
              <w:t>课程总结</w:t>
            </w:r>
          </w:p>
        </w:tc>
        <w:tc>
          <w:tcPr>
            <w:tcW w:w="2410" w:type="dxa"/>
            <w:tcBorders>
              <w:top w:val="single" w:sz="4" w:space="0" w:color="auto"/>
              <w:left w:val="single" w:sz="4" w:space="0" w:color="auto"/>
              <w:bottom w:val="single" w:sz="4" w:space="0" w:color="auto"/>
              <w:right w:val="single" w:sz="4" w:space="0" w:color="auto"/>
            </w:tcBorders>
          </w:tcPr>
          <w:p w:rsidR="00415C82" w:rsidRPr="003D0F74" w:rsidRDefault="000D0763" w:rsidP="0073150A">
            <w:pPr>
              <w:rPr>
                <w:sz w:val="24"/>
                <w:szCs w:val="24"/>
              </w:rPr>
            </w:pPr>
            <w:r w:rsidRPr="003D0F74">
              <w:rPr>
                <w:rFonts w:hint="eastAsia"/>
                <w:szCs w:val="21"/>
              </w:rPr>
              <w:t>讲授、辅导印刷、完成作品制作</w:t>
            </w:r>
          </w:p>
        </w:tc>
        <w:tc>
          <w:tcPr>
            <w:tcW w:w="1701" w:type="dxa"/>
            <w:tcBorders>
              <w:top w:val="single" w:sz="4" w:space="0" w:color="auto"/>
              <w:left w:val="single" w:sz="4" w:space="0" w:color="auto"/>
              <w:bottom w:val="single" w:sz="4" w:space="0" w:color="auto"/>
              <w:right w:val="single" w:sz="4" w:space="0" w:color="auto"/>
            </w:tcBorders>
          </w:tcPr>
          <w:p w:rsidR="00415C82" w:rsidRPr="000D0763" w:rsidRDefault="00FA2AE7" w:rsidP="0073150A">
            <w:pPr>
              <w:rPr>
                <w:szCs w:val="21"/>
              </w:rPr>
            </w:pPr>
            <w:r w:rsidRPr="000D0763">
              <w:rPr>
                <w:rFonts w:ascii="Calibri" w:eastAsia="宋体" w:hAnsi="Calibri" w:cs="Times New Roman" w:hint="eastAsia"/>
                <w:szCs w:val="21"/>
              </w:rPr>
              <w:t>课程总结报告一篇</w:t>
            </w: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11</w:t>
            </w:r>
          </w:p>
        </w:tc>
        <w:tc>
          <w:tcPr>
            <w:tcW w:w="3969" w:type="dxa"/>
            <w:tcBorders>
              <w:top w:val="single" w:sz="4" w:space="0" w:color="auto"/>
              <w:left w:val="single" w:sz="4" w:space="0" w:color="auto"/>
              <w:bottom w:val="single" w:sz="4" w:space="0" w:color="auto"/>
              <w:right w:val="single" w:sz="4" w:space="0" w:color="auto"/>
            </w:tcBorders>
          </w:tcPr>
          <w:p w:rsidR="00415C82" w:rsidRPr="003D0F74" w:rsidRDefault="00415C82" w:rsidP="0073150A">
            <w:pPr>
              <w:pStyle w:val="1"/>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5C82" w:rsidRPr="003D0F74" w:rsidRDefault="00415C82" w:rsidP="0073150A">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415C82" w:rsidRPr="003D0F74" w:rsidRDefault="00415C82" w:rsidP="0073150A">
            <w:pPr>
              <w:rPr>
                <w:sz w:val="24"/>
                <w:szCs w:val="24"/>
              </w:rPr>
            </w:pP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12</w:t>
            </w:r>
          </w:p>
        </w:tc>
        <w:tc>
          <w:tcPr>
            <w:tcW w:w="3969" w:type="dxa"/>
            <w:tcBorders>
              <w:top w:val="single" w:sz="4" w:space="0" w:color="auto"/>
              <w:left w:val="single" w:sz="4" w:space="0" w:color="auto"/>
              <w:bottom w:val="single" w:sz="4" w:space="0" w:color="auto"/>
              <w:right w:val="single" w:sz="4" w:space="0" w:color="auto"/>
            </w:tcBorders>
          </w:tcPr>
          <w:p w:rsidR="00415C82" w:rsidRPr="003D0F74" w:rsidRDefault="00415C82" w:rsidP="0073150A">
            <w:pPr>
              <w:pStyle w:val="1"/>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5C82" w:rsidRPr="003D0F74" w:rsidRDefault="00415C82" w:rsidP="0073150A">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415C82" w:rsidRPr="003D0F74" w:rsidRDefault="00415C82" w:rsidP="0073150A">
            <w:pPr>
              <w:rPr>
                <w:sz w:val="24"/>
                <w:szCs w:val="24"/>
              </w:rPr>
            </w:pP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13</w:t>
            </w:r>
          </w:p>
        </w:tc>
        <w:tc>
          <w:tcPr>
            <w:tcW w:w="3969" w:type="dxa"/>
            <w:tcBorders>
              <w:top w:val="single" w:sz="4" w:space="0" w:color="auto"/>
              <w:left w:val="single" w:sz="4" w:space="0" w:color="auto"/>
              <w:bottom w:val="single" w:sz="4" w:space="0" w:color="auto"/>
              <w:right w:val="single" w:sz="4" w:space="0" w:color="auto"/>
            </w:tcBorders>
          </w:tcPr>
          <w:p w:rsidR="00415C82" w:rsidRPr="003D0F74" w:rsidRDefault="00415C82" w:rsidP="0073150A">
            <w:pPr>
              <w:pStyle w:val="1"/>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5C82" w:rsidRPr="003D0F74" w:rsidRDefault="00415C82" w:rsidP="0073150A">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415C82" w:rsidRPr="003D0F74" w:rsidRDefault="00415C82" w:rsidP="0073150A">
            <w:pPr>
              <w:rPr>
                <w:sz w:val="24"/>
                <w:szCs w:val="24"/>
              </w:rPr>
            </w:pP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14</w:t>
            </w:r>
          </w:p>
        </w:tc>
        <w:tc>
          <w:tcPr>
            <w:tcW w:w="3969" w:type="dxa"/>
            <w:tcBorders>
              <w:top w:val="single" w:sz="4" w:space="0" w:color="auto"/>
              <w:left w:val="single" w:sz="4" w:space="0" w:color="auto"/>
              <w:bottom w:val="single" w:sz="4" w:space="0" w:color="auto"/>
              <w:right w:val="single" w:sz="4" w:space="0" w:color="auto"/>
            </w:tcBorders>
          </w:tcPr>
          <w:p w:rsidR="00415C82" w:rsidRDefault="00415C82">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5C82" w:rsidRDefault="00415C82">
            <w:pPr>
              <w:spacing w:line="360" w:lineRule="auto"/>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415C82" w:rsidRDefault="00415C82">
            <w:pPr>
              <w:spacing w:line="360" w:lineRule="auto"/>
              <w:rPr>
                <w:sz w:val="24"/>
                <w:szCs w:val="24"/>
              </w:rPr>
            </w:pP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15</w:t>
            </w:r>
          </w:p>
        </w:tc>
        <w:tc>
          <w:tcPr>
            <w:tcW w:w="3969" w:type="dxa"/>
            <w:tcBorders>
              <w:top w:val="single" w:sz="4" w:space="0" w:color="auto"/>
              <w:left w:val="single" w:sz="4" w:space="0" w:color="auto"/>
              <w:bottom w:val="single" w:sz="4" w:space="0" w:color="auto"/>
              <w:right w:val="single" w:sz="4" w:space="0" w:color="auto"/>
            </w:tcBorders>
          </w:tcPr>
          <w:p w:rsidR="00415C82" w:rsidRDefault="00415C82">
            <w:pPr>
              <w:spacing w:line="36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5C82" w:rsidRDefault="00415C82">
            <w:pPr>
              <w:spacing w:line="360" w:lineRule="auto"/>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415C82" w:rsidRDefault="00415C82">
            <w:pPr>
              <w:spacing w:line="360" w:lineRule="auto"/>
              <w:rPr>
                <w:sz w:val="24"/>
                <w:szCs w:val="24"/>
              </w:rPr>
            </w:pPr>
          </w:p>
        </w:tc>
      </w:tr>
      <w:tr w:rsidR="00415C82" w:rsidTr="00415C82">
        <w:tc>
          <w:tcPr>
            <w:tcW w:w="959" w:type="dxa"/>
            <w:tcBorders>
              <w:top w:val="single" w:sz="4" w:space="0" w:color="auto"/>
              <w:left w:val="single" w:sz="4" w:space="0" w:color="auto"/>
              <w:bottom w:val="single" w:sz="4" w:space="0" w:color="auto"/>
              <w:right w:val="single" w:sz="4" w:space="0" w:color="auto"/>
            </w:tcBorders>
            <w:hideMark/>
          </w:tcPr>
          <w:p w:rsidR="00415C82" w:rsidRDefault="00415C82">
            <w:pPr>
              <w:spacing w:line="360" w:lineRule="auto"/>
              <w:jc w:val="center"/>
              <w:rPr>
                <w:sz w:val="24"/>
                <w:szCs w:val="24"/>
              </w:rPr>
            </w:pPr>
            <w:r>
              <w:rPr>
                <w:sz w:val="24"/>
                <w:szCs w:val="24"/>
              </w:rPr>
              <w:t>16</w:t>
            </w:r>
          </w:p>
        </w:tc>
        <w:tc>
          <w:tcPr>
            <w:tcW w:w="3969" w:type="dxa"/>
            <w:tcBorders>
              <w:top w:val="single" w:sz="4" w:space="0" w:color="auto"/>
              <w:left w:val="single" w:sz="4" w:space="0" w:color="auto"/>
              <w:bottom w:val="single" w:sz="4" w:space="0" w:color="auto"/>
              <w:right w:val="single" w:sz="4" w:space="0" w:color="auto"/>
            </w:tcBorders>
          </w:tcPr>
          <w:p w:rsidR="00415C82" w:rsidRDefault="00415C82">
            <w:pPr>
              <w:spacing w:line="36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5C82" w:rsidRDefault="00415C82">
            <w:pPr>
              <w:spacing w:line="360" w:lineRule="auto"/>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415C82" w:rsidRDefault="00415C82">
            <w:pPr>
              <w:spacing w:line="360" w:lineRule="auto"/>
              <w:rPr>
                <w:sz w:val="24"/>
                <w:szCs w:val="24"/>
              </w:rPr>
            </w:pPr>
          </w:p>
        </w:tc>
      </w:tr>
    </w:tbl>
    <w:p w:rsidR="00415C82" w:rsidRDefault="00415C82" w:rsidP="00415C82">
      <w:pPr>
        <w:spacing w:line="360" w:lineRule="auto"/>
        <w:ind w:firstLineChars="200" w:firstLine="480"/>
        <w:rPr>
          <w:rFonts w:ascii="Calibri" w:hAnsi="Calibri" w:cs="Times New Roman"/>
          <w:sz w:val="24"/>
          <w:szCs w:val="24"/>
        </w:rPr>
      </w:pPr>
    </w:p>
    <w:p w:rsidR="00415C82" w:rsidRPr="00420F08" w:rsidRDefault="00415C82" w:rsidP="00415C82">
      <w:pPr>
        <w:pStyle w:val="1"/>
        <w:spacing w:line="360" w:lineRule="auto"/>
        <w:ind w:firstLineChars="0" w:firstLine="0"/>
        <w:rPr>
          <w:rFonts w:asciiTheme="minorEastAsia" w:eastAsiaTheme="minorEastAsia" w:hAnsiTheme="minorEastAsia"/>
          <w:b/>
          <w:sz w:val="28"/>
          <w:szCs w:val="28"/>
        </w:rPr>
      </w:pPr>
      <w:r w:rsidRPr="00420F08">
        <w:rPr>
          <w:rFonts w:asciiTheme="minorEastAsia" w:eastAsiaTheme="minorEastAsia" w:hAnsiTheme="minorEastAsia" w:hint="eastAsia"/>
          <w:b/>
          <w:sz w:val="28"/>
          <w:szCs w:val="28"/>
        </w:rPr>
        <w:lastRenderedPageBreak/>
        <w:t>六、修读要求</w:t>
      </w:r>
    </w:p>
    <w:p w:rsidR="00854831" w:rsidRPr="00420F08" w:rsidRDefault="00854831" w:rsidP="00854831">
      <w:pPr>
        <w:spacing w:line="360" w:lineRule="auto"/>
        <w:ind w:firstLineChars="200" w:firstLine="480"/>
        <w:rPr>
          <w:rFonts w:asciiTheme="minorEastAsia" w:hAnsiTheme="minorEastAsia"/>
          <w:sz w:val="24"/>
          <w:szCs w:val="24"/>
        </w:rPr>
      </w:pPr>
      <w:r w:rsidRPr="00420F08">
        <w:rPr>
          <w:rFonts w:asciiTheme="minorEastAsia" w:hAnsiTheme="minorEastAsia" w:hint="eastAsia"/>
          <w:sz w:val="24"/>
          <w:szCs w:val="24"/>
        </w:rPr>
        <w:t>本课程学习期间，要求学生应遵守学校及学院的规章制度，完成课堂内外所规定的作业要求，并达到课程学习的预期目标。</w:t>
      </w:r>
    </w:p>
    <w:p w:rsidR="00415C82" w:rsidRPr="00420F08" w:rsidRDefault="00415C82" w:rsidP="00415C82">
      <w:pPr>
        <w:spacing w:line="360" w:lineRule="auto"/>
        <w:ind w:firstLineChars="200" w:firstLine="480"/>
        <w:rPr>
          <w:rFonts w:asciiTheme="minorEastAsia" w:hAnsiTheme="minorEastAsia"/>
          <w:sz w:val="24"/>
          <w:szCs w:val="24"/>
        </w:rPr>
      </w:pPr>
    </w:p>
    <w:p w:rsidR="00415C82" w:rsidRPr="00420F08" w:rsidRDefault="00415C82" w:rsidP="00415C82">
      <w:pPr>
        <w:pStyle w:val="1"/>
        <w:spacing w:line="360" w:lineRule="auto"/>
        <w:ind w:firstLineChars="0" w:firstLine="0"/>
        <w:rPr>
          <w:rFonts w:asciiTheme="minorEastAsia" w:eastAsiaTheme="minorEastAsia" w:hAnsiTheme="minorEastAsia"/>
          <w:sz w:val="24"/>
          <w:szCs w:val="24"/>
        </w:rPr>
      </w:pPr>
      <w:r w:rsidRPr="00420F08">
        <w:rPr>
          <w:rFonts w:asciiTheme="minorEastAsia" w:eastAsiaTheme="minorEastAsia" w:hAnsiTheme="minorEastAsia" w:hint="eastAsia"/>
          <w:b/>
          <w:sz w:val="28"/>
          <w:szCs w:val="28"/>
        </w:rPr>
        <w:t>七、学习评价方案</w:t>
      </w:r>
    </w:p>
    <w:p w:rsidR="006D1947" w:rsidRPr="00F061F9" w:rsidRDefault="006D1947" w:rsidP="006D1947">
      <w:pPr>
        <w:spacing w:line="460" w:lineRule="exact"/>
        <w:ind w:firstLineChars="150" w:firstLine="360"/>
        <w:rPr>
          <w:rFonts w:asciiTheme="minorEastAsia" w:hAnsiTheme="minorEastAsia"/>
          <w:sz w:val="24"/>
          <w:szCs w:val="24"/>
        </w:rPr>
      </w:pPr>
      <w:r>
        <w:rPr>
          <w:rFonts w:asciiTheme="minorEastAsia" w:hAnsiTheme="minorEastAsia" w:hint="eastAsia"/>
          <w:sz w:val="24"/>
          <w:szCs w:val="24"/>
        </w:rPr>
        <w:t>成绩评价主要参考学生两方面表现情况；一是作业完成质量情况。</w:t>
      </w:r>
      <w:r w:rsidRPr="00F061F9">
        <w:rPr>
          <w:rFonts w:asciiTheme="minorEastAsia" w:hAnsiTheme="minorEastAsia" w:hint="eastAsia"/>
          <w:sz w:val="24"/>
          <w:szCs w:val="24"/>
        </w:rPr>
        <w:t>二是学习态度、互动交流和课堂出勤情况。</w:t>
      </w:r>
      <w:r>
        <w:rPr>
          <w:rFonts w:asciiTheme="minorEastAsia" w:hAnsiTheme="minorEastAsia" w:hint="eastAsia"/>
          <w:sz w:val="24"/>
          <w:szCs w:val="24"/>
        </w:rPr>
        <w:t>本课程为考查课，成绩分为合格与不合格两个等级。</w:t>
      </w:r>
    </w:p>
    <w:p w:rsidR="00EA00AF" w:rsidRPr="00420F08" w:rsidRDefault="00602EB4" w:rsidP="00602EB4">
      <w:pPr>
        <w:spacing w:line="360" w:lineRule="auto"/>
        <w:rPr>
          <w:rFonts w:asciiTheme="minorEastAsia" w:hAnsiTheme="minorEastAsia" w:cs="Times New Roman"/>
          <w:sz w:val="24"/>
          <w:szCs w:val="24"/>
        </w:rPr>
      </w:pPr>
      <w:r>
        <w:rPr>
          <w:rFonts w:asciiTheme="minorEastAsia" w:hAnsiTheme="minorEastAsia" w:cs="Times New Roman" w:hint="eastAsia"/>
          <w:sz w:val="24"/>
          <w:szCs w:val="24"/>
        </w:rPr>
        <w:t xml:space="preserve">* </w:t>
      </w:r>
      <w:r w:rsidR="00EA00AF" w:rsidRPr="00420F08">
        <w:rPr>
          <w:rFonts w:asciiTheme="minorEastAsia" w:hAnsiTheme="minorEastAsia" w:cs="Times New Roman" w:hint="eastAsia"/>
          <w:sz w:val="24"/>
          <w:szCs w:val="24"/>
        </w:rPr>
        <w:t>评分细则：</w:t>
      </w:r>
    </w:p>
    <w:p w:rsidR="00EA00AF" w:rsidRPr="003D0F74" w:rsidRDefault="00EA00AF" w:rsidP="00420F08">
      <w:pPr>
        <w:spacing w:line="360" w:lineRule="auto"/>
        <w:rPr>
          <w:rFonts w:asciiTheme="minorEastAsia" w:hAnsiTheme="minorEastAsia" w:cs="Times New Roman"/>
          <w:sz w:val="24"/>
          <w:szCs w:val="24"/>
        </w:rPr>
      </w:pPr>
      <w:r w:rsidRPr="003D0F74">
        <w:rPr>
          <w:rFonts w:asciiTheme="minorEastAsia" w:hAnsiTheme="minorEastAsia" w:cs="Times New Roman" w:hint="eastAsia"/>
          <w:sz w:val="24"/>
          <w:szCs w:val="24"/>
        </w:rPr>
        <w:t>1</w:t>
      </w:r>
      <w:r w:rsidR="00602EB4" w:rsidRPr="003D0F74">
        <w:rPr>
          <w:rFonts w:asciiTheme="minorEastAsia" w:hAnsiTheme="minorEastAsia" w:cs="Times New Roman" w:hint="eastAsia"/>
          <w:sz w:val="24"/>
          <w:szCs w:val="24"/>
        </w:rPr>
        <w:t>、工具、材料及草图是否准备</w:t>
      </w:r>
      <w:r w:rsidR="00C23F26" w:rsidRPr="003D0F74">
        <w:rPr>
          <w:rFonts w:asciiTheme="minorEastAsia" w:hAnsiTheme="minorEastAsia" w:cs="Times New Roman" w:hint="eastAsia"/>
          <w:sz w:val="24"/>
          <w:szCs w:val="24"/>
        </w:rPr>
        <w:t>完整；</w:t>
      </w:r>
    </w:p>
    <w:p w:rsidR="00602EB4" w:rsidRPr="003D0F74" w:rsidRDefault="00EA00AF" w:rsidP="00420F08">
      <w:pPr>
        <w:spacing w:line="360" w:lineRule="auto"/>
        <w:rPr>
          <w:rFonts w:asciiTheme="minorEastAsia" w:hAnsiTheme="minorEastAsia" w:cs="Times New Roman"/>
          <w:sz w:val="24"/>
          <w:szCs w:val="24"/>
        </w:rPr>
      </w:pPr>
      <w:r w:rsidRPr="003D0F74">
        <w:rPr>
          <w:rFonts w:asciiTheme="minorEastAsia" w:hAnsiTheme="minorEastAsia" w:cs="Times New Roman" w:hint="eastAsia"/>
          <w:sz w:val="24"/>
          <w:szCs w:val="24"/>
        </w:rPr>
        <w:t>2</w:t>
      </w:r>
      <w:r w:rsidR="00112898">
        <w:rPr>
          <w:rFonts w:asciiTheme="minorEastAsia" w:hAnsiTheme="minorEastAsia" w:cs="Times New Roman" w:hint="eastAsia"/>
          <w:sz w:val="24"/>
          <w:szCs w:val="24"/>
        </w:rPr>
        <w:t>、构图、</w:t>
      </w:r>
      <w:r w:rsidR="00112898" w:rsidRPr="003D0F74">
        <w:rPr>
          <w:rFonts w:asciiTheme="minorEastAsia" w:hAnsiTheme="minorEastAsia" w:cs="Times New Roman" w:hint="eastAsia"/>
          <w:sz w:val="24"/>
          <w:szCs w:val="24"/>
        </w:rPr>
        <w:t>造型</w:t>
      </w:r>
      <w:r w:rsidR="00112898">
        <w:rPr>
          <w:rFonts w:asciiTheme="minorEastAsia" w:hAnsiTheme="minorEastAsia" w:cs="Times New Roman" w:hint="eastAsia"/>
          <w:sz w:val="24"/>
          <w:szCs w:val="24"/>
        </w:rPr>
        <w:t>、腐蚀效果</w:t>
      </w:r>
      <w:r w:rsidR="00602EB4" w:rsidRPr="003D0F74">
        <w:rPr>
          <w:rFonts w:asciiTheme="minorEastAsia" w:hAnsiTheme="minorEastAsia" w:cs="Times New Roman" w:hint="eastAsia"/>
          <w:sz w:val="24"/>
          <w:szCs w:val="24"/>
        </w:rPr>
        <w:t>是否具有画面意识；</w:t>
      </w:r>
    </w:p>
    <w:p w:rsidR="00EA00AF" w:rsidRPr="003D0F74" w:rsidRDefault="00602EB4" w:rsidP="00420F08">
      <w:pPr>
        <w:spacing w:line="360" w:lineRule="auto"/>
        <w:rPr>
          <w:rFonts w:asciiTheme="minorEastAsia" w:hAnsiTheme="minorEastAsia" w:cs="Times New Roman"/>
          <w:sz w:val="24"/>
          <w:szCs w:val="24"/>
        </w:rPr>
      </w:pPr>
      <w:r w:rsidRPr="003D0F74">
        <w:rPr>
          <w:rFonts w:asciiTheme="minorEastAsia" w:hAnsiTheme="minorEastAsia" w:cs="Times New Roman" w:hint="eastAsia"/>
          <w:sz w:val="24"/>
          <w:szCs w:val="24"/>
        </w:rPr>
        <w:t>3、制版技术达到要求</w:t>
      </w:r>
      <w:r w:rsidR="00C23F26" w:rsidRPr="003D0F74">
        <w:rPr>
          <w:rFonts w:asciiTheme="minorEastAsia" w:hAnsiTheme="minorEastAsia" w:cs="Times New Roman" w:hint="eastAsia"/>
          <w:sz w:val="24"/>
          <w:szCs w:val="24"/>
        </w:rPr>
        <w:t>；</w:t>
      </w:r>
    </w:p>
    <w:p w:rsidR="00EA00AF" w:rsidRPr="003D0F74" w:rsidRDefault="00602EB4" w:rsidP="00420F08">
      <w:pPr>
        <w:spacing w:line="360" w:lineRule="auto"/>
        <w:rPr>
          <w:rFonts w:asciiTheme="minorEastAsia" w:hAnsiTheme="minorEastAsia" w:cs="Times New Roman"/>
          <w:sz w:val="24"/>
          <w:szCs w:val="24"/>
        </w:rPr>
      </w:pPr>
      <w:r w:rsidRPr="003D0F74">
        <w:rPr>
          <w:rFonts w:asciiTheme="minorEastAsia" w:hAnsiTheme="minorEastAsia" w:cs="Times New Roman" w:hint="eastAsia"/>
          <w:sz w:val="24"/>
          <w:szCs w:val="24"/>
        </w:rPr>
        <w:t>4</w:t>
      </w:r>
      <w:r w:rsidR="00C23F26" w:rsidRPr="003D0F74">
        <w:rPr>
          <w:rFonts w:asciiTheme="minorEastAsia" w:hAnsiTheme="minorEastAsia" w:cs="Times New Roman" w:hint="eastAsia"/>
          <w:sz w:val="24"/>
          <w:szCs w:val="24"/>
        </w:rPr>
        <w:t>、</w:t>
      </w:r>
      <w:r w:rsidRPr="003D0F74">
        <w:rPr>
          <w:rFonts w:asciiTheme="minorEastAsia" w:hAnsiTheme="minorEastAsia" w:cs="Times New Roman" w:hint="eastAsia"/>
          <w:sz w:val="24"/>
          <w:szCs w:val="24"/>
        </w:rPr>
        <w:t>印刷技术掌握的程度如何</w:t>
      </w:r>
      <w:r w:rsidR="00C23F26" w:rsidRPr="003D0F74">
        <w:rPr>
          <w:rFonts w:asciiTheme="minorEastAsia" w:hAnsiTheme="minorEastAsia" w:cs="Times New Roman" w:hint="eastAsia"/>
          <w:sz w:val="24"/>
          <w:szCs w:val="24"/>
        </w:rPr>
        <w:t>；</w:t>
      </w:r>
    </w:p>
    <w:p w:rsidR="00EA00AF" w:rsidRPr="003D0F74" w:rsidRDefault="00602EB4" w:rsidP="00420F08">
      <w:pPr>
        <w:spacing w:line="360" w:lineRule="auto"/>
        <w:rPr>
          <w:rFonts w:asciiTheme="minorEastAsia" w:hAnsiTheme="minorEastAsia" w:cs="Times New Roman"/>
          <w:sz w:val="24"/>
          <w:szCs w:val="24"/>
        </w:rPr>
      </w:pPr>
      <w:r w:rsidRPr="003D0F74">
        <w:rPr>
          <w:rFonts w:asciiTheme="minorEastAsia" w:hAnsiTheme="minorEastAsia" w:cs="Times New Roman" w:hint="eastAsia"/>
          <w:sz w:val="24"/>
          <w:szCs w:val="24"/>
        </w:rPr>
        <w:t>5</w:t>
      </w:r>
      <w:r w:rsidR="00C23F26" w:rsidRPr="003D0F74">
        <w:rPr>
          <w:rFonts w:asciiTheme="minorEastAsia" w:hAnsiTheme="minorEastAsia" w:cs="Times New Roman" w:hint="eastAsia"/>
          <w:sz w:val="24"/>
          <w:szCs w:val="24"/>
        </w:rPr>
        <w:t>、画面的整体是否富有艺术表现力和感染力。</w:t>
      </w:r>
    </w:p>
    <w:p w:rsidR="00415C82" w:rsidRPr="00420F08" w:rsidRDefault="00415C82" w:rsidP="00420F08">
      <w:pPr>
        <w:pStyle w:val="1"/>
        <w:spacing w:line="360" w:lineRule="auto"/>
        <w:ind w:firstLineChars="0" w:firstLine="0"/>
        <w:rPr>
          <w:rFonts w:asciiTheme="minorEastAsia" w:eastAsiaTheme="minorEastAsia" w:hAnsiTheme="minorEastAsia"/>
          <w:b/>
          <w:sz w:val="28"/>
          <w:szCs w:val="28"/>
        </w:rPr>
      </w:pPr>
    </w:p>
    <w:p w:rsidR="00415C82" w:rsidRPr="00420F08" w:rsidRDefault="00415C82" w:rsidP="00415C82">
      <w:pPr>
        <w:pStyle w:val="1"/>
        <w:spacing w:line="360" w:lineRule="auto"/>
        <w:ind w:firstLineChars="0" w:firstLine="0"/>
        <w:rPr>
          <w:rFonts w:asciiTheme="minorEastAsia" w:eastAsiaTheme="minorEastAsia" w:hAnsiTheme="minorEastAsia"/>
          <w:b/>
          <w:sz w:val="28"/>
          <w:szCs w:val="28"/>
        </w:rPr>
      </w:pPr>
      <w:r w:rsidRPr="00420F08">
        <w:rPr>
          <w:rFonts w:asciiTheme="minorEastAsia" w:eastAsiaTheme="minorEastAsia" w:hAnsiTheme="minorEastAsia" w:hint="eastAsia"/>
          <w:b/>
          <w:sz w:val="28"/>
          <w:szCs w:val="28"/>
        </w:rPr>
        <w:t>八、课程资源</w:t>
      </w:r>
    </w:p>
    <w:p w:rsidR="00854831" w:rsidRPr="00420F08" w:rsidRDefault="00854831" w:rsidP="00854831">
      <w:pPr>
        <w:pStyle w:val="1"/>
        <w:spacing w:line="360" w:lineRule="auto"/>
        <w:ind w:firstLineChars="0" w:firstLine="0"/>
        <w:rPr>
          <w:rFonts w:asciiTheme="minorEastAsia" w:eastAsiaTheme="minorEastAsia" w:hAnsiTheme="minorEastAsia"/>
          <w:sz w:val="24"/>
          <w:szCs w:val="24"/>
        </w:rPr>
      </w:pPr>
      <w:r w:rsidRPr="00420F08">
        <w:rPr>
          <w:rFonts w:asciiTheme="minorEastAsia" w:eastAsiaTheme="minorEastAsia" w:hAnsiTheme="minorEastAsia" w:hint="eastAsia"/>
          <w:sz w:val="24"/>
          <w:szCs w:val="24"/>
        </w:rPr>
        <w:t>1、教学课件</w:t>
      </w:r>
    </w:p>
    <w:p w:rsidR="00854831" w:rsidRPr="00420F08" w:rsidRDefault="00854831" w:rsidP="00854831">
      <w:pPr>
        <w:pStyle w:val="1"/>
        <w:spacing w:line="360" w:lineRule="auto"/>
        <w:ind w:firstLineChars="0" w:firstLine="0"/>
        <w:rPr>
          <w:rFonts w:asciiTheme="minorEastAsia" w:eastAsiaTheme="minorEastAsia" w:hAnsiTheme="minorEastAsia"/>
          <w:sz w:val="24"/>
          <w:szCs w:val="24"/>
        </w:rPr>
      </w:pPr>
      <w:r w:rsidRPr="00420F08">
        <w:rPr>
          <w:rFonts w:asciiTheme="minorEastAsia" w:eastAsiaTheme="minorEastAsia" w:hAnsiTheme="minorEastAsia" w:hint="eastAsia"/>
          <w:sz w:val="24"/>
          <w:szCs w:val="24"/>
        </w:rPr>
        <w:t>2、查阅相关网站</w:t>
      </w:r>
    </w:p>
    <w:p w:rsidR="00854831" w:rsidRPr="00420F08" w:rsidRDefault="00854831" w:rsidP="00854831">
      <w:pPr>
        <w:pStyle w:val="1"/>
        <w:spacing w:line="360" w:lineRule="auto"/>
        <w:ind w:firstLineChars="0" w:firstLine="0"/>
        <w:rPr>
          <w:rFonts w:asciiTheme="minorEastAsia" w:eastAsiaTheme="minorEastAsia" w:hAnsiTheme="minorEastAsia"/>
          <w:sz w:val="24"/>
          <w:szCs w:val="24"/>
        </w:rPr>
      </w:pPr>
      <w:r w:rsidRPr="00420F08">
        <w:rPr>
          <w:rFonts w:asciiTheme="minorEastAsia" w:eastAsiaTheme="minorEastAsia" w:hAnsiTheme="minorEastAsia" w:hint="eastAsia"/>
          <w:sz w:val="24"/>
          <w:szCs w:val="24"/>
        </w:rPr>
        <w:t>3、参考书目：</w:t>
      </w:r>
    </w:p>
    <w:p w:rsidR="00854831" w:rsidRPr="00420F08" w:rsidRDefault="00854831" w:rsidP="00854831">
      <w:pPr>
        <w:spacing w:line="360" w:lineRule="auto"/>
        <w:rPr>
          <w:rFonts w:asciiTheme="minorEastAsia" w:hAnsiTheme="minorEastAsia"/>
          <w:sz w:val="24"/>
          <w:szCs w:val="24"/>
        </w:rPr>
      </w:pPr>
      <w:r w:rsidRPr="00420F08">
        <w:rPr>
          <w:rFonts w:asciiTheme="minorEastAsia" w:hAnsiTheme="minorEastAsia" w:hint="eastAsia"/>
          <w:sz w:val="24"/>
          <w:szCs w:val="24"/>
        </w:rPr>
        <w:t>《世界艺术史》</w:t>
      </w:r>
      <w:r w:rsidR="00D33CEC">
        <w:rPr>
          <w:rFonts w:asciiTheme="minorEastAsia" w:hAnsiTheme="minorEastAsia" w:hint="eastAsia"/>
          <w:sz w:val="24"/>
          <w:szCs w:val="24"/>
        </w:rPr>
        <w:t xml:space="preserve"> </w:t>
      </w:r>
      <w:r w:rsidRPr="00420F08">
        <w:rPr>
          <w:rFonts w:asciiTheme="minorEastAsia" w:hAnsiTheme="minorEastAsia" w:hint="eastAsia"/>
          <w:sz w:val="24"/>
          <w:szCs w:val="24"/>
        </w:rPr>
        <w:t xml:space="preserve">范迪安著  南方出版社  </w:t>
      </w:r>
      <w:r w:rsidR="00D33CEC">
        <w:rPr>
          <w:rFonts w:asciiTheme="minorEastAsia" w:hAnsiTheme="minorEastAsia" w:hint="eastAsia"/>
          <w:sz w:val="24"/>
          <w:szCs w:val="24"/>
        </w:rPr>
        <w:t xml:space="preserve"> </w:t>
      </w:r>
      <w:r w:rsidRPr="00420F08">
        <w:rPr>
          <w:rFonts w:asciiTheme="minorEastAsia" w:hAnsiTheme="minorEastAsia" w:hint="eastAsia"/>
          <w:sz w:val="24"/>
          <w:szCs w:val="24"/>
        </w:rPr>
        <w:t>2002年</w:t>
      </w:r>
    </w:p>
    <w:p w:rsidR="00854831" w:rsidRPr="00B70160" w:rsidRDefault="00D33CEC" w:rsidP="00854831">
      <w:pPr>
        <w:spacing w:line="360" w:lineRule="auto"/>
        <w:rPr>
          <w:rFonts w:asciiTheme="minorEastAsia" w:hAnsiTheme="minorEastAsia"/>
          <w:sz w:val="24"/>
          <w:szCs w:val="24"/>
        </w:rPr>
      </w:pPr>
      <w:r w:rsidRPr="00B70160">
        <w:rPr>
          <w:rFonts w:asciiTheme="minorEastAsia" w:hAnsiTheme="minorEastAsia" w:hint="eastAsia"/>
          <w:sz w:val="24"/>
          <w:szCs w:val="24"/>
        </w:rPr>
        <w:t>《版画》李仲</w:t>
      </w:r>
      <w:r w:rsidR="00854831" w:rsidRPr="00B70160">
        <w:rPr>
          <w:rFonts w:asciiTheme="minorEastAsia" w:hAnsiTheme="minorEastAsia" w:hint="eastAsia"/>
          <w:sz w:val="24"/>
          <w:szCs w:val="24"/>
        </w:rPr>
        <w:t>著</w:t>
      </w:r>
      <w:r w:rsidRPr="00B70160">
        <w:rPr>
          <w:rFonts w:asciiTheme="minorEastAsia" w:hAnsiTheme="minorEastAsia" w:hint="eastAsia"/>
          <w:sz w:val="24"/>
          <w:szCs w:val="24"/>
        </w:rPr>
        <w:t xml:space="preserve">  西南师范大学</w:t>
      </w:r>
      <w:r w:rsidR="00854831" w:rsidRPr="00B70160">
        <w:rPr>
          <w:rFonts w:asciiTheme="minorEastAsia" w:hAnsiTheme="minorEastAsia" w:hint="eastAsia"/>
          <w:sz w:val="24"/>
          <w:szCs w:val="24"/>
        </w:rPr>
        <w:t>出版社</w:t>
      </w:r>
      <w:r w:rsidRPr="00B70160">
        <w:rPr>
          <w:rFonts w:asciiTheme="minorEastAsia" w:hAnsiTheme="minorEastAsia" w:hint="eastAsia"/>
          <w:sz w:val="24"/>
          <w:szCs w:val="24"/>
        </w:rPr>
        <w:t xml:space="preserve">   2006</w:t>
      </w:r>
      <w:r w:rsidR="00854831" w:rsidRPr="00B70160">
        <w:rPr>
          <w:rFonts w:asciiTheme="minorEastAsia" w:hAnsiTheme="minorEastAsia" w:hint="eastAsia"/>
          <w:sz w:val="24"/>
          <w:szCs w:val="24"/>
        </w:rPr>
        <w:t>年</w:t>
      </w:r>
    </w:p>
    <w:p w:rsidR="00854831" w:rsidRPr="00B70160" w:rsidRDefault="003D0F74" w:rsidP="00854831">
      <w:pPr>
        <w:spacing w:line="360" w:lineRule="auto"/>
        <w:rPr>
          <w:rFonts w:asciiTheme="minorEastAsia" w:hAnsiTheme="minorEastAsia"/>
          <w:sz w:val="24"/>
          <w:szCs w:val="24"/>
        </w:rPr>
      </w:pPr>
      <w:r w:rsidRPr="00B70160">
        <w:rPr>
          <w:rFonts w:asciiTheme="minorEastAsia" w:hAnsiTheme="minorEastAsia" w:hint="eastAsia"/>
          <w:sz w:val="24"/>
          <w:szCs w:val="24"/>
        </w:rPr>
        <w:t>《铜</w:t>
      </w:r>
      <w:r w:rsidR="00D33CEC" w:rsidRPr="00B70160">
        <w:rPr>
          <w:rFonts w:asciiTheme="minorEastAsia" w:hAnsiTheme="minorEastAsia" w:hint="eastAsia"/>
          <w:sz w:val="24"/>
          <w:szCs w:val="24"/>
        </w:rPr>
        <w:t xml:space="preserve">版画工作室》 </w:t>
      </w:r>
      <w:r w:rsidRPr="00B70160">
        <w:rPr>
          <w:rFonts w:asciiTheme="minorEastAsia" w:hAnsiTheme="minorEastAsia" w:hint="eastAsia"/>
          <w:sz w:val="24"/>
          <w:szCs w:val="24"/>
        </w:rPr>
        <w:t>魏谦</w:t>
      </w:r>
      <w:r w:rsidR="00854831" w:rsidRPr="00B70160">
        <w:rPr>
          <w:rFonts w:asciiTheme="minorEastAsia" w:hAnsiTheme="minorEastAsia" w:hint="eastAsia"/>
          <w:sz w:val="24"/>
          <w:szCs w:val="24"/>
        </w:rPr>
        <w:t xml:space="preserve">著 </w:t>
      </w:r>
      <w:r w:rsidR="00D33CEC" w:rsidRPr="00B70160">
        <w:rPr>
          <w:rFonts w:asciiTheme="minorEastAsia" w:hAnsiTheme="minorEastAsia" w:hint="eastAsia"/>
          <w:sz w:val="24"/>
          <w:szCs w:val="24"/>
        </w:rPr>
        <w:t>湖北美术</w:t>
      </w:r>
      <w:r w:rsidR="00854831" w:rsidRPr="00B70160">
        <w:rPr>
          <w:rFonts w:asciiTheme="minorEastAsia" w:hAnsiTheme="minorEastAsia" w:hint="eastAsia"/>
          <w:sz w:val="24"/>
          <w:szCs w:val="24"/>
        </w:rPr>
        <w:t>出版社</w:t>
      </w:r>
      <w:r w:rsidRPr="00B70160">
        <w:rPr>
          <w:rFonts w:asciiTheme="minorEastAsia" w:hAnsiTheme="minorEastAsia" w:hint="eastAsia"/>
          <w:sz w:val="24"/>
          <w:szCs w:val="24"/>
        </w:rPr>
        <w:t xml:space="preserve">   1999</w:t>
      </w:r>
      <w:r w:rsidR="00854831" w:rsidRPr="00B70160">
        <w:rPr>
          <w:rFonts w:asciiTheme="minorEastAsia" w:hAnsiTheme="minorEastAsia" w:hint="eastAsia"/>
          <w:sz w:val="24"/>
          <w:szCs w:val="24"/>
        </w:rPr>
        <w:t>年</w:t>
      </w:r>
    </w:p>
    <w:p w:rsidR="00415C82" w:rsidRPr="00B70160" w:rsidRDefault="003D0F74" w:rsidP="00DA714A">
      <w:pPr>
        <w:spacing w:line="360" w:lineRule="auto"/>
        <w:rPr>
          <w:rFonts w:asciiTheme="minorEastAsia" w:hAnsiTheme="minorEastAsia"/>
          <w:sz w:val="24"/>
          <w:szCs w:val="24"/>
        </w:rPr>
      </w:pPr>
      <w:r w:rsidRPr="00B70160">
        <w:rPr>
          <w:rFonts w:asciiTheme="minorEastAsia" w:hAnsiTheme="minorEastAsia" w:hint="eastAsia"/>
          <w:sz w:val="24"/>
          <w:szCs w:val="24"/>
        </w:rPr>
        <w:t>《版画技法1、2、3</w:t>
      </w:r>
      <w:r w:rsidR="00ED4BDA" w:rsidRPr="00B70160">
        <w:rPr>
          <w:rFonts w:asciiTheme="minorEastAsia" w:hAnsiTheme="minorEastAsia" w:hint="eastAsia"/>
          <w:sz w:val="24"/>
          <w:szCs w:val="24"/>
        </w:rPr>
        <w:t>》</w:t>
      </w:r>
      <w:r w:rsidR="00D33CEC" w:rsidRPr="00B70160">
        <w:rPr>
          <w:rFonts w:asciiTheme="minorEastAsia" w:hAnsiTheme="minorEastAsia" w:hint="eastAsia"/>
          <w:sz w:val="24"/>
          <w:szCs w:val="24"/>
        </w:rPr>
        <w:t xml:space="preserve"> </w:t>
      </w:r>
      <w:r w:rsidR="00B70160" w:rsidRPr="00B70160">
        <w:rPr>
          <w:rFonts w:asciiTheme="minorEastAsia" w:hAnsiTheme="minorEastAsia" w:hint="eastAsia"/>
          <w:sz w:val="24"/>
          <w:szCs w:val="24"/>
        </w:rPr>
        <w:t>廖修平、董振平</w:t>
      </w:r>
      <w:r w:rsidR="00ED4BDA" w:rsidRPr="00B70160">
        <w:rPr>
          <w:rFonts w:asciiTheme="minorEastAsia" w:hAnsiTheme="minorEastAsia" w:hint="eastAsia"/>
          <w:sz w:val="24"/>
          <w:szCs w:val="24"/>
        </w:rPr>
        <w:t xml:space="preserve">著  </w:t>
      </w:r>
      <w:r w:rsidR="00B70160" w:rsidRPr="00B70160">
        <w:rPr>
          <w:rFonts w:asciiTheme="minorEastAsia" w:hAnsiTheme="minorEastAsia" w:hint="eastAsia"/>
          <w:sz w:val="24"/>
          <w:szCs w:val="24"/>
        </w:rPr>
        <w:t>台湾雄狮美术</w:t>
      </w:r>
      <w:r w:rsidR="00ED4BDA" w:rsidRPr="00B70160">
        <w:rPr>
          <w:rFonts w:asciiTheme="minorEastAsia" w:hAnsiTheme="minorEastAsia" w:hint="eastAsia"/>
          <w:sz w:val="24"/>
          <w:szCs w:val="24"/>
        </w:rPr>
        <w:t>出版社</w:t>
      </w:r>
      <w:r w:rsidR="00D33CEC" w:rsidRPr="00B70160">
        <w:rPr>
          <w:rFonts w:asciiTheme="minorEastAsia" w:hAnsiTheme="minorEastAsia" w:hint="eastAsia"/>
          <w:sz w:val="24"/>
          <w:szCs w:val="24"/>
        </w:rPr>
        <w:t xml:space="preserve">   </w:t>
      </w:r>
      <w:r w:rsidR="00E04A4C" w:rsidRPr="00B70160">
        <w:rPr>
          <w:rFonts w:asciiTheme="minorEastAsia" w:hAnsiTheme="minorEastAsia" w:hint="eastAsia"/>
          <w:sz w:val="24"/>
          <w:szCs w:val="24"/>
        </w:rPr>
        <w:t xml:space="preserve">  </w:t>
      </w:r>
      <w:r w:rsidR="00D33CEC" w:rsidRPr="00B70160">
        <w:rPr>
          <w:rFonts w:asciiTheme="minorEastAsia" w:hAnsiTheme="minorEastAsia" w:hint="eastAsia"/>
          <w:sz w:val="24"/>
          <w:szCs w:val="24"/>
        </w:rPr>
        <w:t>2000</w:t>
      </w:r>
      <w:r w:rsidR="00ED4BDA" w:rsidRPr="00B70160">
        <w:rPr>
          <w:rFonts w:asciiTheme="minorEastAsia" w:hAnsiTheme="minorEastAsia" w:hint="eastAsia"/>
          <w:sz w:val="24"/>
          <w:szCs w:val="24"/>
        </w:rPr>
        <w:t>年</w:t>
      </w:r>
    </w:p>
    <w:p w:rsidR="00ED4BDA" w:rsidRDefault="00D33CEC" w:rsidP="00DA714A">
      <w:pPr>
        <w:spacing w:line="360" w:lineRule="auto"/>
        <w:rPr>
          <w:rFonts w:asciiTheme="minorEastAsia" w:hAnsiTheme="minorEastAsia"/>
          <w:sz w:val="24"/>
          <w:szCs w:val="24"/>
        </w:rPr>
      </w:pPr>
      <w:r w:rsidRPr="00B70160">
        <w:rPr>
          <w:rFonts w:asciiTheme="minorEastAsia" w:hAnsiTheme="minorEastAsia" w:hint="eastAsia"/>
          <w:sz w:val="24"/>
          <w:szCs w:val="24"/>
        </w:rPr>
        <w:t>《</w:t>
      </w:r>
      <w:r w:rsidR="00E04A4C" w:rsidRPr="00B70160">
        <w:rPr>
          <w:rFonts w:asciiTheme="minorEastAsia" w:hAnsiTheme="minorEastAsia" w:hint="eastAsia"/>
          <w:sz w:val="24"/>
          <w:szCs w:val="24"/>
        </w:rPr>
        <w:t>版画技法》 安﹒韦斯特利（英）</w:t>
      </w:r>
      <w:r w:rsidR="00ED4BDA" w:rsidRPr="00B70160">
        <w:rPr>
          <w:rFonts w:asciiTheme="minorEastAsia" w:hAnsiTheme="minorEastAsia" w:hint="eastAsia"/>
          <w:sz w:val="24"/>
          <w:szCs w:val="24"/>
        </w:rPr>
        <w:t xml:space="preserve">著  </w:t>
      </w:r>
      <w:r w:rsidR="00E04A4C" w:rsidRPr="00B70160">
        <w:rPr>
          <w:rFonts w:asciiTheme="minorEastAsia" w:hAnsiTheme="minorEastAsia" w:hint="eastAsia"/>
          <w:sz w:val="24"/>
          <w:szCs w:val="24"/>
        </w:rPr>
        <w:t xml:space="preserve">英国a&amp;cblacck出版公司  </w:t>
      </w:r>
    </w:p>
    <w:p w:rsidR="00112898" w:rsidRPr="00112898" w:rsidRDefault="00112898" w:rsidP="00112898">
      <w:pPr>
        <w:autoSpaceDE w:val="0"/>
        <w:autoSpaceDN w:val="0"/>
        <w:adjustRightInd w:val="0"/>
        <w:rPr>
          <w:rFonts w:ascii="Calibri" w:hAnsi="Calibri" w:cs="Calibri"/>
          <w:bCs/>
          <w:kern w:val="0"/>
          <w:sz w:val="24"/>
          <w:szCs w:val="24"/>
        </w:rPr>
      </w:pPr>
      <w:r w:rsidRPr="00112898">
        <w:rPr>
          <w:rFonts w:ascii="Calibri" w:hAnsi="Calibri" w:cs="Calibri" w:hint="eastAsia"/>
          <w:bCs/>
          <w:kern w:val="0"/>
          <w:sz w:val="24"/>
          <w:szCs w:val="24"/>
        </w:rPr>
        <w:t>《石版画工作室》</w:t>
      </w:r>
      <w:r>
        <w:rPr>
          <w:rFonts w:ascii="Calibri" w:hAnsi="Calibri" w:cs="Calibri" w:hint="eastAsia"/>
          <w:bCs/>
          <w:kern w:val="0"/>
          <w:sz w:val="24"/>
          <w:szCs w:val="24"/>
        </w:rPr>
        <w:t>郭召明</w:t>
      </w:r>
      <w:r w:rsidRPr="00112898">
        <w:rPr>
          <w:rFonts w:ascii="Calibri" w:hAnsi="Calibri" w:cs="Calibri" w:hint="eastAsia"/>
          <w:bCs/>
          <w:kern w:val="0"/>
          <w:sz w:val="24"/>
          <w:szCs w:val="24"/>
        </w:rPr>
        <w:t>，湖北美术出版社</w:t>
      </w:r>
      <w:r w:rsidRPr="00112898">
        <w:rPr>
          <w:rFonts w:ascii="Calibri" w:hAnsi="Calibri" w:cs="Calibri"/>
          <w:bCs/>
          <w:kern w:val="0"/>
          <w:sz w:val="24"/>
          <w:szCs w:val="24"/>
        </w:rPr>
        <w:t>2003</w:t>
      </w:r>
      <w:r w:rsidRPr="00112898">
        <w:rPr>
          <w:rFonts w:ascii="Calibri" w:hAnsi="Calibri" w:cs="Calibri" w:hint="eastAsia"/>
          <w:bCs/>
          <w:kern w:val="0"/>
          <w:sz w:val="24"/>
          <w:szCs w:val="24"/>
        </w:rPr>
        <w:t>年版</w:t>
      </w:r>
    </w:p>
    <w:p w:rsidR="00B73379" w:rsidRPr="00C604E1" w:rsidRDefault="00B73379" w:rsidP="00B73379">
      <w:pPr>
        <w:rPr>
          <w:rFonts w:asciiTheme="minorEastAsia" w:hAnsiTheme="minorEastAsia"/>
        </w:rPr>
      </w:pPr>
      <w:r w:rsidRPr="00C604E1">
        <w:rPr>
          <w:rFonts w:asciiTheme="minorEastAsia" w:hAnsiTheme="minorEastAsia" w:hint="eastAsia"/>
          <w:sz w:val="24"/>
          <w:szCs w:val="24"/>
        </w:rPr>
        <w:t>中外优秀艺术画册、各类版画工具书、版画专业学术期刊杂志等</w:t>
      </w:r>
    </w:p>
    <w:p w:rsidR="002C520D" w:rsidRPr="00112898" w:rsidRDefault="002C520D">
      <w:pPr>
        <w:rPr>
          <w:rFonts w:asciiTheme="minorEastAsia" w:hAnsiTheme="minorEastAsia"/>
        </w:rPr>
      </w:pPr>
    </w:p>
    <w:sectPr w:rsidR="002C520D" w:rsidRPr="00112898" w:rsidSect="002C52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E45" w:rsidRDefault="00334E45" w:rsidP="00DC515A">
      <w:r>
        <w:separator/>
      </w:r>
    </w:p>
  </w:endnote>
  <w:endnote w:type="continuationSeparator" w:id="1">
    <w:p w:rsidR="00334E45" w:rsidRDefault="00334E45" w:rsidP="00DC51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E45" w:rsidRDefault="00334E45" w:rsidP="00DC515A">
      <w:r>
        <w:separator/>
      </w:r>
    </w:p>
  </w:footnote>
  <w:footnote w:type="continuationSeparator" w:id="1">
    <w:p w:rsidR="00334E45" w:rsidRDefault="00334E45" w:rsidP="00DC51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00000018"/>
    <w:lvl w:ilvl="0">
      <w:start w:val="1"/>
      <w:numFmt w:val="decimal"/>
      <w:lvlText w:val="%1、"/>
      <w:lvlJc w:val="left"/>
      <w:pPr>
        <w:tabs>
          <w:tab w:val="num" w:pos="675"/>
        </w:tabs>
        <w:ind w:left="675" w:hanging="360"/>
      </w:pPr>
      <w:rPr>
        <w:rFonts w:ascii="Times New Roman" w:eastAsia="Times New Roman" w:hAnsi="Times New Roman" w:cs="Times New Roman"/>
      </w:rPr>
    </w:lvl>
    <w:lvl w:ilvl="1">
      <w:start w:val="1"/>
      <w:numFmt w:val="lowerLetter"/>
      <w:lvlText w:val="%2)"/>
      <w:lvlJc w:val="left"/>
      <w:pPr>
        <w:tabs>
          <w:tab w:val="num" w:pos="1155"/>
        </w:tabs>
        <w:ind w:left="1155" w:hanging="420"/>
      </w:pPr>
    </w:lvl>
    <w:lvl w:ilvl="2">
      <w:start w:val="1"/>
      <w:numFmt w:val="lowerRoman"/>
      <w:lvlText w:val="%3."/>
      <w:lvlJc w:val="right"/>
      <w:pPr>
        <w:tabs>
          <w:tab w:val="num" w:pos="1575"/>
        </w:tabs>
        <w:ind w:left="1575" w:hanging="420"/>
      </w:pPr>
    </w:lvl>
    <w:lvl w:ilvl="3">
      <w:start w:val="1"/>
      <w:numFmt w:val="decimal"/>
      <w:lvlText w:val="%4."/>
      <w:lvlJc w:val="left"/>
      <w:pPr>
        <w:tabs>
          <w:tab w:val="num" w:pos="1995"/>
        </w:tabs>
        <w:ind w:left="1995" w:hanging="420"/>
      </w:pPr>
    </w:lvl>
    <w:lvl w:ilvl="4">
      <w:start w:val="1"/>
      <w:numFmt w:val="lowerLetter"/>
      <w:lvlText w:val="%5)"/>
      <w:lvlJc w:val="left"/>
      <w:pPr>
        <w:tabs>
          <w:tab w:val="num" w:pos="2415"/>
        </w:tabs>
        <w:ind w:left="2415" w:hanging="420"/>
      </w:pPr>
    </w:lvl>
    <w:lvl w:ilvl="5">
      <w:start w:val="1"/>
      <w:numFmt w:val="lowerRoman"/>
      <w:lvlText w:val="%6."/>
      <w:lvlJc w:val="right"/>
      <w:pPr>
        <w:tabs>
          <w:tab w:val="num" w:pos="2835"/>
        </w:tabs>
        <w:ind w:left="2835" w:hanging="420"/>
      </w:pPr>
    </w:lvl>
    <w:lvl w:ilvl="6">
      <w:start w:val="1"/>
      <w:numFmt w:val="decimal"/>
      <w:lvlText w:val="%7."/>
      <w:lvlJc w:val="left"/>
      <w:pPr>
        <w:tabs>
          <w:tab w:val="num" w:pos="3255"/>
        </w:tabs>
        <w:ind w:left="3255" w:hanging="420"/>
      </w:pPr>
    </w:lvl>
    <w:lvl w:ilvl="7">
      <w:start w:val="1"/>
      <w:numFmt w:val="lowerLetter"/>
      <w:lvlText w:val="%8)"/>
      <w:lvlJc w:val="left"/>
      <w:pPr>
        <w:tabs>
          <w:tab w:val="num" w:pos="3675"/>
        </w:tabs>
        <w:ind w:left="3675" w:hanging="420"/>
      </w:pPr>
    </w:lvl>
    <w:lvl w:ilvl="8">
      <w:start w:val="1"/>
      <w:numFmt w:val="lowerRoman"/>
      <w:lvlText w:val="%9."/>
      <w:lvlJc w:val="right"/>
      <w:pPr>
        <w:tabs>
          <w:tab w:val="num" w:pos="4095"/>
        </w:tabs>
        <w:ind w:left="4095" w:hanging="420"/>
      </w:pPr>
    </w:lvl>
  </w:abstractNum>
  <w:abstractNum w:abstractNumId="1">
    <w:nsid w:val="1CCF6C2A"/>
    <w:multiLevelType w:val="hybridMultilevel"/>
    <w:tmpl w:val="CFA0C2DA"/>
    <w:lvl w:ilvl="0" w:tplc="2DD6D4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D0926C7"/>
    <w:multiLevelType w:val="hybridMultilevel"/>
    <w:tmpl w:val="6E483170"/>
    <w:lvl w:ilvl="0" w:tplc="823815DE">
      <w:start w:val="1"/>
      <w:numFmt w:val="japaneseCounting"/>
      <w:lvlText w:val="%1．"/>
      <w:lvlJc w:val="left"/>
      <w:pPr>
        <w:tabs>
          <w:tab w:val="num" w:pos="480"/>
        </w:tabs>
        <w:ind w:left="480" w:hanging="480"/>
      </w:pPr>
      <w:rPr>
        <w:rFonts w:hint="eastAsia"/>
      </w:rPr>
    </w:lvl>
    <w:lvl w:ilvl="1" w:tplc="0409000F">
      <w:start w:val="1"/>
      <w:numFmt w:val="decimal"/>
      <w:lvlText w:val="%2."/>
      <w:lvlJc w:val="left"/>
      <w:pPr>
        <w:tabs>
          <w:tab w:val="num" w:pos="840"/>
        </w:tabs>
        <w:ind w:left="840" w:hanging="420"/>
      </w:pPr>
    </w:lvl>
    <w:lvl w:ilvl="2" w:tplc="04090011">
      <w:start w:val="1"/>
      <w:numFmt w:val="decimal"/>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823815DE">
      <w:start w:val="1"/>
      <w:numFmt w:val="japaneseCounting"/>
      <w:lvlText w:val="%5．"/>
      <w:lvlJc w:val="left"/>
      <w:pPr>
        <w:tabs>
          <w:tab w:val="num" w:pos="2160"/>
        </w:tabs>
        <w:ind w:left="2160" w:hanging="480"/>
      </w:pPr>
      <w:rPr>
        <w:rFonts w:hint="eastAsia"/>
      </w:r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5C82"/>
    <w:rsid w:val="000435C0"/>
    <w:rsid w:val="00080B8A"/>
    <w:rsid w:val="000878D4"/>
    <w:rsid w:val="000D0763"/>
    <w:rsid w:val="000F27B7"/>
    <w:rsid w:val="00112898"/>
    <w:rsid w:val="001530C4"/>
    <w:rsid w:val="001550CC"/>
    <w:rsid w:val="00167A53"/>
    <w:rsid w:val="0019767A"/>
    <w:rsid w:val="002065B7"/>
    <w:rsid w:val="002354F4"/>
    <w:rsid w:val="002635A4"/>
    <w:rsid w:val="002A3568"/>
    <w:rsid w:val="002C520D"/>
    <w:rsid w:val="00303F55"/>
    <w:rsid w:val="00334E45"/>
    <w:rsid w:val="003533E1"/>
    <w:rsid w:val="003656B4"/>
    <w:rsid w:val="003D0F74"/>
    <w:rsid w:val="004156B0"/>
    <w:rsid w:val="00415C82"/>
    <w:rsid w:val="00420F08"/>
    <w:rsid w:val="00463F31"/>
    <w:rsid w:val="00481BDF"/>
    <w:rsid w:val="004A53A3"/>
    <w:rsid w:val="00556254"/>
    <w:rsid w:val="00565382"/>
    <w:rsid w:val="00587C42"/>
    <w:rsid w:val="005D3101"/>
    <w:rsid w:val="00602EB4"/>
    <w:rsid w:val="006031C5"/>
    <w:rsid w:val="00646D5C"/>
    <w:rsid w:val="006A3CF0"/>
    <w:rsid w:val="006C5CF1"/>
    <w:rsid w:val="006D1947"/>
    <w:rsid w:val="0073150A"/>
    <w:rsid w:val="007A353B"/>
    <w:rsid w:val="007A7E94"/>
    <w:rsid w:val="007B4199"/>
    <w:rsid w:val="007D0303"/>
    <w:rsid w:val="007E22FE"/>
    <w:rsid w:val="0080434E"/>
    <w:rsid w:val="00812B25"/>
    <w:rsid w:val="008433AF"/>
    <w:rsid w:val="00854831"/>
    <w:rsid w:val="00884B80"/>
    <w:rsid w:val="008979F9"/>
    <w:rsid w:val="008A7F1F"/>
    <w:rsid w:val="008D7194"/>
    <w:rsid w:val="008F79B7"/>
    <w:rsid w:val="00927320"/>
    <w:rsid w:val="00936A86"/>
    <w:rsid w:val="009D5AD0"/>
    <w:rsid w:val="009E2C4C"/>
    <w:rsid w:val="009F57D0"/>
    <w:rsid w:val="00A21999"/>
    <w:rsid w:val="00A4007A"/>
    <w:rsid w:val="00AB1410"/>
    <w:rsid w:val="00AF70F7"/>
    <w:rsid w:val="00B70160"/>
    <w:rsid w:val="00B73379"/>
    <w:rsid w:val="00BD23A1"/>
    <w:rsid w:val="00C23F26"/>
    <w:rsid w:val="00C37397"/>
    <w:rsid w:val="00C610CA"/>
    <w:rsid w:val="00C664FF"/>
    <w:rsid w:val="00C67E6F"/>
    <w:rsid w:val="00C97B14"/>
    <w:rsid w:val="00CE1DCF"/>
    <w:rsid w:val="00CF3B12"/>
    <w:rsid w:val="00D13CB9"/>
    <w:rsid w:val="00D16082"/>
    <w:rsid w:val="00D33CEC"/>
    <w:rsid w:val="00D954BD"/>
    <w:rsid w:val="00DA714A"/>
    <w:rsid w:val="00DB560D"/>
    <w:rsid w:val="00DC515A"/>
    <w:rsid w:val="00E04A4C"/>
    <w:rsid w:val="00E162FF"/>
    <w:rsid w:val="00E3440B"/>
    <w:rsid w:val="00E437E4"/>
    <w:rsid w:val="00E56A01"/>
    <w:rsid w:val="00EA00AF"/>
    <w:rsid w:val="00ED4BDA"/>
    <w:rsid w:val="00F122FA"/>
    <w:rsid w:val="00F23EA6"/>
    <w:rsid w:val="00FA2AE7"/>
    <w:rsid w:val="00FA6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82"/>
    <w:pPr>
      <w:widowControl w:val="0"/>
      <w:jc w:val="both"/>
    </w:pPr>
  </w:style>
  <w:style w:type="paragraph" w:styleId="2">
    <w:name w:val="heading 2"/>
    <w:basedOn w:val="a"/>
    <w:next w:val="a"/>
    <w:link w:val="2Char"/>
    <w:unhideWhenUsed/>
    <w:qFormat/>
    <w:rsid w:val="00415C82"/>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415C82"/>
    <w:rPr>
      <w:rFonts w:ascii="Arial" w:eastAsia="黑体" w:hAnsi="Arial" w:cs="Times New Roman"/>
      <w:b/>
      <w:bCs/>
      <w:sz w:val="32"/>
      <w:szCs w:val="32"/>
    </w:rPr>
  </w:style>
  <w:style w:type="paragraph" w:customStyle="1" w:styleId="1">
    <w:name w:val="列出段落1"/>
    <w:basedOn w:val="a"/>
    <w:rsid w:val="00415C82"/>
    <w:pPr>
      <w:ind w:firstLineChars="200" w:firstLine="420"/>
    </w:pPr>
    <w:rPr>
      <w:rFonts w:ascii="Calibri" w:eastAsia="宋体" w:hAnsi="Calibri" w:cs="Times New Roman"/>
    </w:rPr>
  </w:style>
  <w:style w:type="paragraph" w:styleId="a3">
    <w:name w:val="header"/>
    <w:basedOn w:val="a"/>
    <w:link w:val="Char"/>
    <w:uiPriority w:val="99"/>
    <w:semiHidden/>
    <w:unhideWhenUsed/>
    <w:rsid w:val="00DC51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C515A"/>
    <w:rPr>
      <w:sz w:val="18"/>
      <w:szCs w:val="18"/>
    </w:rPr>
  </w:style>
  <w:style w:type="paragraph" w:styleId="a4">
    <w:name w:val="footer"/>
    <w:basedOn w:val="a"/>
    <w:link w:val="Char0"/>
    <w:uiPriority w:val="99"/>
    <w:semiHidden/>
    <w:unhideWhenUsed/>
    <w:rsid w:val="00DC515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C515A"/>
    <w:rPr>
      <w:sz w:val="18"/>
      <w:szCs w:val="18"/>
    </w:rPr>
  </w:style>
  <w:style w:type="paragraph" w:styleId="a5">
    <w:name w:val="List Paragraph"/>
    <w:basedOn w:val="a"/>
    <w:uiPriority w:val="34"/>
    <w:qFormat/>
    <w:rsid w:val="00E3440B"/>
    <w:pPr>
      <w:ind w:firstLineChars="200" w:firstLine="420"/>
    </w:pPr>
  </w:style>
</w:styles>
</file>

<file path=word/webSettings.xml><?xml version="1.0" encoding="utf-8"?>
<w:webSettings xmlns:r="http://schemas.openxmlformats.org/officeDocument/2006/relationships" xmlns:w="http://schemas.openxmlformats.org/wordprocessingml/2006/main">
  <w:divs>
    <w:div w:id="898709015">
      <w:bodyDiv w:val="1"/>
      <w:marLeft w:val="0"/>
      <w:marRight w:val="0"/>
      <w:marTop w:val="0"/>
      <w:marBottom w:val="0"/>
      <w:divBdr>
        <w:top w:val="none" w:sz="0" w:space="0" w:color="auto"/>
        <w:left w:val="none" w:sz="0" w:space="0" w:color="auto"/>
        <w:bottom w:val="none" w:sz="0" w:space="0" w:color="auto"/>
        <w:right w:val="none" w:sz="0" w:space="0" w:color="auto"/>
      </w:divBdr>
    </w:div>
    <w:div w:id="1008211092">
      <w:bodyDiv w:val="1"/>
      <w:marLeft w:val="0"/>
      <w:marRight w:val="0"/>
      <w:marTop w:val="0"/>
      <w:marBottom w:val="0"/>
      <w:divBdr>
        <w:top w:val="none" w:sz="0" w:space="0" w:color="auto"/>
        <w:left w:val="none" w:sz="0" w:space="0" w:color="auto"/>
        <w:bottom w:val="none" w:sz="0" w:space="0" w:color="auto"/>
        <w:right w:val="none" w:sz="0" w:space="0" w:color="auto"/>
      </w:divBdr>
    </w:div>
    <w:div w:id="1239055268">
      <w:bodyDiv w:val="1"/>
      <w:marLeft w:val="0"/>
      <w:marRight w:val="0"/>
      <w:marTop w:val="0"/>
      <w:marBottom w:val="0"/>
      <w:divBdr>
        <w:top w:val="none" w:sz="0" w:space="0" w:color="auto"/>
        <w:left w:val="none" w:sz="0" w:space="0" w:color="auto"/>
        <w:bottom w:val="none" w:sz="0" w:space="0" w:color="auto"/>
        <w:right w:val="none" w:sz="0" w:space="0" w:color="auto"/>
      </w:divBdr>
    </w:div>
    <w:div w:id="1287468029">
      <w:bodyDiv w:val="1"/>
      <w:marLeft w:val="0"/>
      <w:marRight w:val="0"/>
      <w:marTop w:val="0"/>
      <w:marBottom w:val="0"/>
      <w:divBdr>
        <w:top w:val="none" w:sz="0" w:space="0" w:color="auto"/>
        <w:left w:val="none" w:sz="0" w:space="0" w:color="auto"/>
        <w:bottom w:val="none" w:sz="0" w:space="0" w:color="auto"/>
        <w:right w:val="none" w:sz="0" w:space="0" w:color="auto"/>
      </w:divBdr>
    </w:div>
    <w:div w:id="188948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3</Pages>
  <Words>246</Words>
  <Characters>1405</Characters>
  <Application>Microsoft Office Word</Application>
  <DocSecurity>0</DocSecurity>
  <Lines>11</Lines>
  <Paragraphs>3</Paragraphs>
  <ScaleCrop>false</ScaleCrop>
  <Company>WwW.YlmF.CoM</Company>
  <LinksUpToDate>false</LinksUpToDate>
  <CharactersWithSpaces>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sys</cp:lastModifiedBy>
  <cp:revision>30</cp:revision>
  <dcterms:created xsi:type="dcterms:W3CDTF">2014-10-05T07:22:00Z</dcterms:created>
  <dcterms:modified xsi:type="dcterms:W3CDTF">2016-04-23T06:46:00Z</dcterms:modified>
</cp:coreProperties>
</file>