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9F" w:rsidRPr="0051239F" w:rsidRDefault="003961A7" w:rsidP="0051239F">
      <w:pPr>
        <w:spacing w:line="360" w:lineRule="auto"/>
        <w:ind w:leftChars="430" w:left="903" w:firstLineChars="200" w:firstLine="720"/>
        <w:rPr>
          <w:rFonts w:ascii="微软雅黑" w:eastAsia="微软雅黑" w:hAnsi="微软雅黑" w:hint="eastAsia"/>
          <w:b/>
          <w:sz w:val="36"/>
          <w:szCs w:val="36"/>
        </w:rPr>
      </w:pPr>
      <w:r w:rsidRPr="0051239F">
        <w:rPr>
          <w:rStyle w:val="3Char"/>
          <w:rFonts w:ascii="微软雅黑" w:eastAsia="微软雅黑" w:hAnsi="微软雅黑" w:hint="eastAsia"/>
          <w:b w:val="0"/>
          <w:sz w:val="36"/>
          <w:szCs w:val="36"/>
        </w:rPr>
        <w:t>《</w:t>
      </w:r>
      <w:r w:rsidR="00350D59" w:rsidRPr="0051239F">
        <w:rPr>
          <w:rStyle w:val="3Char"/>
          <w:rFonts w:ascii="微软雅黑" w:eastAsia="微软雅黑" w:hAnsi="微软雅黑" w:hint="eastAsia"/>
          <w:b w:val="0"/>
          <w:sz w:val="36"/>
          <w:szCs w:val="36"/>
        </w:rPr>
        <w:t>综合</w:t>
      </w:r>
      <w:r w:rsidRPr="0051239F">
        <w:rPr>
          <w:rStyle w:val="3Char"/>
          <w:rFonts w:ascii="微软雅黑" w:eastAsia="微软雅黑" w:hAnsi="微软雅黑" w:hint="eastAsia"/>
          <w:b w:val="0"/>
          <w:sz w:val="36"/>
          <w:szCs w:val="36"/>
        </w:rPr>
        <w:t>版画</w:t>
      </w:r>
      <w:r w:rsidR="00E34815" w:rsidRPr="0051239F">
        <w:rPr>
          <w:rStyle w:val="3Char"/>
          <w:rFonts w:ascii="微软雅黑" w:eastAsia="微软雅黑" w:hAnsi="微软雅黑" w:hint="eastAsia"/>
          <w:b w:val="0"/>
          <w:sz w:val="36"/>
          <w:szCs w:val="36"/>
        </w:rPr>
        <w:t>》课程教学大纲</w:t>
      </w:r>
      <w:r w:rsidR="00CB7C25" w:rsidRPr="0051239F">
        <w:rPr>
          <w:rStyle w:val="3Char"/>
          <w:rFonts w:ascii="微软雅黑" w:eastAsia="微软雅黑" w:hAnsi="微软雅黑" w:hint="eastAsia"/>
          <w:b w:val="0"/>
          <w:sz w:val="36"/>
          <w:szCs w:val="36"/>
        </w:rPr>
        <w:t xml:space="preserve"> </w:t>
      </w:r>
      <w:r w:rsidR="00CB7C25" w:rsidRPr="0051239F">
        <w:rPr>
          <w:rFonts w:ascii="微软雅黑" w:eastAsia="微软雅黑" w:hAnsi="微软雅黑" w:hint="eastAsia"/>
          <w:b/>
          <w:sz w:val="36"/>
          <w:szCs w:val="36"/>
        </w:rPr>
        <w:t xml:space="preserve">                  </w:t>
      </w:r>
    </w:p>
    <w:p w:rsidR="00E34815" w:rsidRPr="0051239F" w:rsidRDefault="00CB7C25" w:rsidP="0051239F">
      <w:pPr>
        <w:spacing w:line="360" w:lineRule="auto"/>
        <w:ind w:leftChars="430" w:left="903" w:firstLineChars="350" w:firstLine="840"/>
        <w:rPr>
          <w:rFonts w:ascii="微软雅黑" w:eastAsia="微软雅黑" w:hAnsi="微软雅黑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304747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 w:rsidR="003961A7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3961A7" w:rsidRPr="00CB7C25">
        <w:rPr>
          <w:rFonts w:asciiTheme="majorEastAsia" w:eastAsiaTheme="majorEastAsia" w:hAnsiTheme="majorEastAsia" w:hint="eastAsia"/>
          <w:sz w:val="24"/>
          <w:szCs w:val="24"/>
        </w:rPr>
        <w:t xml:space="preserve">2015—2016 </w:t>
      </w:r>
      <w:r w:rsidR="003961A7">
        <w:rPr>
          <w:rFonts w:asciiTheme="majorEastAsia" w:eastAsiaTheme="majorEastAsia" w:hAnsiTheme="majorEastAsia" w:hint="eastAsia"/>
          <w:sz w:val="24"/>
          <w:szCs w:val="24"/>
        </w:rPr>
        <w:t>第一学期</w:t>
      </w:r>
      <w:r w:rsidR="003961A7">
        <w:rPr>
          <w:rFonts w:asciiTheme="majorEastAsia" w:eastAsiaTheme="majorEastAsia" w:hAnsiTheme="majorEastAsia"/>
          <w:sz w:val="24"/>
          <w:szCs w:val="24"/>
        </w:rPr>
        <w:t>）</w:t>
      </w:r>
      <w:r w:rsidR="00E34815" w:rsidRPr="005B61BF">
        <w:rPr>
          <w:rFonts w:ascii="微软雅黑" w:eastAsia="微软雅黑" w:hAnsi="微软雅黑" w:hint="eastAsia"/>
          <w:sz w:val="24"/>
          <w:szCs w:val="24"/>
        </w:rPr>
        <w:t>马亚平</w:t>
      </w:r>
    </w:p>
    <w:p w:rsidR="00E34815" w:rsidRPr="005B61BF" w:rsidRDefault="00E34815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一、教师信息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姓</w:t>
      </w:r>
      <w:r w:rsidRPr="005B61BF">
        <w:rPr>
          <w:rFonts w:ascii="微软雅黑" w:eastAsia="微软雅黑" w:hAnsi="微软雅黑"/>
          <w:sz w:val="24"/>
          <w:szCs w:val="24"/>
        </w:rPr>
        <w:t xml:space="preserve">  </w:t>
      </w:r>
      <w:r w:rsidRPr="005B61BF">
        <w:rPr>
          <w:rFonts w:ascii="微软雅黑" w:eastAsia="微软雅黑" w:hAnsi="微软雅黑" w:hint="eastAsia"/>
          <w:sz w:val="24"/>
          <w:szCs w:val="24"/>
        </w:rPr>
        <w:t>名：马亚平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职称：副教授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办公室：</w:t>
      </w:r>
      <w:r w:rsidRPr="005B61BF">
        <w:rPr>
          <w:rFonts w:ascii="微软雅黑" w:eastAsia="微软雅黑" w:hAnsi="微软雅黑"/>
          <w:sz w:val="24"/>
          <w:szCs w:val="24"/>
        </w:rPr>
        <w:t xml:space="preserve">64324279   </w:t>
      </w:r>
      <w:r w:rsidRPr="005B61BF">
        <w:rPr>
          <w:rFonts w:ascii="微软雅黑" w:eastAsia="微软雅黑" w:hAnsi="微软雅黑" w:hint="eastAsia"/>
          <w:sz w:val="24"/>
          <w:szCs w:val="24"/>
        </w:rPr>
        <w:t>电话：</w:t>
      </w:r>
      <w:r w:rsidRPr="005B61BF">
        <w:rPr>
          <w:rFonts w:ascii="微软雅黑" w:eastAsia="微软雅黑" w:hAnsi="微软雅黑"/>
          <w:sz w:val="24"/>
          <w:szCs w:val="24"/>
        </w:rPr>
        <w:t>13818251661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电子信箱：</w:t>
      </w:r>
      <w:r w:rsidR="003961A7">
        <w:rPr>
          <w:rFonts w:ascii="微软雅黑" w:eastAsia="微软雅黑" w:hAnsi="微软雅黑"/>
          <w:sz w:val="24"/>
          <w:szCs w:val="24"/>
        </w:rPr>
        <w:t>may</w:t>
      </w:r>
      <w:r w:rsidRPr="005B61BF">
        <w:rPr>
          <w:rFonts w:ascii="微软雅黑" w:eastAsia="微软雅黑" w:hAnsi="微软雅黑"/>
          <w:sz w:val="24"/>
          <w:szCs w:val="24"/>
        </w:rPr>
        <w:t>ping2009@126.com</w:t>
      </w:r>
    </w:p>
    <w:p w:rsidR="00E34815" w:rsidRPr="005B61BF" w:rsidRDefault="003961A7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答疑时间：每周三 9</w:t>
      </w:r>
      <w:r w:rsidR="00E34815" w:rsidRPr="005B61BF">
        <w:rPr>
          <w:rFonts w:ascii="微软雅黑" w:eastAsia="微软雅黑" w:hAnsi="微软雅黑"/>
          <w:sz w:val="24"/>
          <w:szCs w:val="24"/>
        </w:rPr>
        <w:t>:00</w:t>
      </w:r>
      <w:r w:rsidR="00E34815" w:rsidRPr="005B61BF">
        <w:rPr>
          <w:rFonts w:ascii="微软雅黑" w:eastAsia="微软雅黑" w:hAnsi="微软雅黑" w:hint="eastAsia"/>
          <w:sz w:val="24"/>
          <w:szCs w:val="24"/>
        </w:rPr>
        <w:t>——</w:t>
      </w: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0</w:t>
      </w:r>
      <w:r w:rsidR="00E34815" w:rsidRPr="005B61BF">
        <w:rPr>
          <w:rFonts w:ascii="微软雅黑" w:eastAsia="微软雅黑" w:hAnsi="微软雅黑"/>
          <w:sz w:val="24"/>
          <w:szCs w:val="24"/>
        </w:rPr>
        <w:t>:00</w:t>
      </w:r>
    </w:p>
    <w:p w:rsidR="00E34815" w:rsidRPr="005B61BF" w:rsidRDefault="00E34815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二、课程基本信息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课程名称（中文）：</w:t>
      </w:r>
      <w:r w:rsidR="00CB7C25">
        <w:rPr>
          <w:rFonts w:ascii="微软雅黑" w:eastAsia="微软雅黑" w:hAnsi="微软雅黑" w:hint="eastAsia"/>
          <w:sz w:val="24"/>
          <w:szCs w:val="24"/>
        </w:rPr>
        <w:t>综合</w:t>
      </w:r>
      <w:r w:rsidR="003961A7">
        <w:rPr>
          <w:rFonts w:ascii="微软雅黑" w:eastAsia="微软雅黑" w:hAnsi="微软雅黑" w:hint="eastAsia"/>
          <w:sz w:val="24"/>
          <w:szCs w:val="24"/>
        </w:rPr>
        <w:t>版画</w:t>
      </w:r>
    </w:p>
    <w:p w:rsidR="00E34815" w:rsidRPr="00852BAD" w:rsidRDefault="00E34815" w:rsidP="00E34815">
      <w:pPr>
        <w:spacing w:line="360" w:lineRule="auto"/>
        <w:ind w:firstLineChars="400" w:firstLine="96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（英文）：</w:t>
      </w:r>
      <w:r w:rsidR="00852BAD">
        <w:rPr>
          <w:rFonts w:ascii="Arial" w:hAnsi="Arial" w:cs="Arial" w:hint="eastAsia"/>
          <w:sz w:val="24"/>
          <w:szCs w:val="24"/>
        </w:rPr>
        <w:t>C</w:t>
      </w:r>
      <w:r w:rsidR="006B6811" w:rsidRPr="00852BAD">
        <w:rPr>
          <w:rFonts w:ascii="Arial" w:hAnsi="Arial" w:cs="Arial"/>
          <w:sz w:val="24"/>
          <w:szCs w:val="24"/>
        </w:rPr>
        <w:t>omp</w:t>
      </w:r>
      <w:r w:rsidR="00852BAD" w:rsidRPr="00852BAD">
        <w:rPr>
          <w:rFonts w:ascii="Arial" w:hAnsi="Arial" w:cs="Arial" w:hint="eastAsia"/>
          <w:sz w:val="24"/>
          <w:szCs w:val="24"/>
        </w:rPr>
        <w:t>rehensive</w:t>
      </w:r>
      <w:r w:rsidR="00852BAD">
        <w:rPr>
          <w:rFonts w:ascii="Arial" w:hAnsi="Arial" w:cs="Arial" w:hint="eastAsia"/>
          <w:sz w:val="24"/>
          <w:szCs w:val="24"/>
        </w:rPr>
        <w:t xml:space="preserve">  pr</w:t>
      </w:r>
      <w:r w:rsidR="00852BAD" w:rsidRPr="00852BAD">
        <w:rPr>
          <w:rFonts w:ascii="Arial" w:hAnsi="Arial" w:cs="Arial" w:hint="eastAsia"/>
          <w:sz w:val="24"/>
          <w:szCs w:val="24"/>
        </w:rPr>
        <w:t>int</w:t>
      </w:r>
    </w:p>
    <w:p w:rsidR="00E34815" w:rsidRPr="005B61BF" w:rsidRDefault="003961A7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课程性质：任意选修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课程类别：实践体验类</w:t>
      </w:r>
    </w:p>
    <w:p w:rsidR="00E34815" w:rsidRPr="00CB7C25" w:rsidRDefault="00E34815" w:rsidP="00E34815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课程代码：</w:t>
      </w:r>
      <w:r w:rsidR="00CB7C25" w:rsidRPr="00CB7C25">
        <w:rPr>
          <w:rFonts w:ascii="微软雅黑" w:eastAsia="微软雅黑" w:hAnsi="微软雅黑" w:hint="eastAsia"/>
          <w:b/>
          <w:sz w:val="24"/>
          <w:szCs w:val="24"/>
        </w:rPr>
        <w:t>1060222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周学时：</w:t>
      </w:r>
      <w:r w:rsidRPr="005B61BF">
        <w:rPr>
          <w:rFonts w:ascii="微软雅黑" w:eastAsia="微软雅黑" w:hAnsi="微软雅黑"/>
          <w:sz w:val="24"/>
          <w:szCs w:val="24"/>
        </w:rPr>
        <w:t>16</w:t>
      </w:r>
      <w:r w:rsidRPr="005B61BF">
        <w:rPr>
          <w:rFonts w:ascii="微软雅黑" w:eastAsia="微软雅黑" w:hAnsi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总学时：</w:t>
      </w:r>
      <w:r w:rsidRPr="005B61BF">
        <w:rPr>
          <w:rFonts w:ascii="微软雅黑" w:eastAsia="微软雅黑" w:hAnsi="微软雅黑"/>
          <w:sz w:val="24"/>
          <w:szCs w:val="24"/>
        </w:rPr>
        <w:t>32</w:t>
      </w:r>
      <w:r w:rsidRPr="005B61BF">
        <w:rPr>
          <w:rFonts w:ascii="微软雅黑" w:eastAsia="微软雅黑" w:hAnsi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学分：</w:t>
      </w:r>
      <w:r w:rsidR="003961A7">
        <w:rPr>
          <w:rFonts w:ascii="微软雅黑" w:eastAsia="微软雅黑" w:hAnsi="微软雅黑" w:hint="eastAsia"/>
          <w:sz w:val="24"/>
          <w:szCs w:val="24"/>
        </w:rPr>
        <w:t>2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先修课程：绘画基础素描、色彩、速写等；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开设专业：</w:t>
      </w:r>
      <w:r w:rsidR="00F55FB5" w:rsidRPr="005B61BF">
        <w:rPr>
          <w:rFonts w:ascii="微软雅黑" w:eastAsia="微软雅黑" w:hAnsi="微软雅黑" w:hint="eastAsia"/>
          <w:sz w:val="24"/>
          <w:szCs w:val="24"/>
        </w:rPr>
        <w:t>美术学（</w:t>
      </w:r>
      <w:r w:rsidRPr="005B61BF">
        <w:rPr>
          <w:rFonts w:ascii="微软雅黑" w:eastAsia="微软雅黑" w:hAnsi="微软雅黑" w:hint="eastAsia"/>
          <w:sz w:val="24"/>
          <w:szCs w:val="24"/>
        </w:rPr>
        <w:t>师范</w:t>
      </w:r>
      <w:r w:rsidR="00F55FB5" w:rsidRPr="005B61BF">
        <w:rPr>
          <w:rFonts w:ascii="微软雅黑" w:eastAsia="微软雅黑" w:hAnsi="微软雅黑" w:hint="eastAsia"/>
          <w:sz w:val="24"/>
          <w:szCs w:val="24"/>
        </w:rPr>
        <w:t>）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三、课程简介</w:t>
      </w:r>
    </w:p>
    <w:p w:rsidR="00852BAD" w:rsidRPr="00642720" w:rsidRDefault="00642720" w:rsidP="00642720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42720">
        <w:rPr>
          <w:rFonts w:ascii="微软雅黑" w:eastAsia="微软雅黑" w:hAnsi="微软雅黑"/>
          <w:sz w:val="24"/>
          <w:szCs w:val="24"/>
        </w:rPr>
        <w:t>综合版画是现代版画艺术发展过程衍生出来的一种</w:t>
      </w:r>
      <w:r w:rsidRPr="00642720">
        <w:rPr>
          <w:rFonts w:ascii="微软雅黑" w:eastAsia="微软雅黑" w:hAnsi="微软雅黑" w:hint="eastAsia"/>
          <w:sz w:val="24"/>
          <w:szCs w:val="24"/>
        </w:rPr>
        <w:t>版画艺术</w:t>
      </w:r>
      <w:r w:rsidRPr="00642720">
        <w:rPr>
          <w:rFonts w:ascii="微软雅黑" w:eastAsia="微软雅黑" w:hAnsi="微软雅黑"/>
          <w:sz w:val="24"/>
          <w:szCs w:val="24"/>
        </w:rPr>
        <w:t>形式</w:t>
      </w:r>
      <w:r>
        <w:rPr>
          <w:rFonts w:ascii="微软雅黑" w:eastAsia="微软雅黑" w:hAnsi="微软雅黑" w:hint="eastAsia"/>
          <w:sz w:val="24"/>
          <w:szCs w:val="24"/>
        </w:rPr>
        <w:t>。</w:t>
      </w:r>
      <w:r w:rsidR="00852BAD">
        <w:rPr>
          <w:rFonts w:ascii="微软雅黑" w:eastAsia="微软雅黑" w:hAnsi="微软雅黑" w:hint="eastAsia"/>
          <w:sz w:val="24"/>
          <w:szCs w:val="24"/>
        </w:rPr>
        <w:t>综合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版画课程作为师范专业任选课程</w:t>
      </w:r>
      <w:r w:rsidR="00852BAD">
        <w:rPr>
          <w:rFonts w:ascii="微软雅黑" w:eastAsia="微软雅黑" w:hAnsi="微软雅黑" w:hint="eastAsia"/>
          <w:sz w:val="24"/>
          <w:szCs w:val="24"/>
        </w:rPr>
        <w:t>之一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,</w:t>
      </w:r>
      <w:r>
        <w:rPr>
          <w:rFonts w:ascii="微软雅黑" w:eastAsia="微软雅黑" w:hAnsi="微软雅黑" w:hint="eastAsia"/>
          <w:sz w:val="24"/>
          <w:szCs w:val="24"/>
        </w:rPr>
        <w:t>要求学生</w:t>
      </w:r>
      <w:r w:rsidR="00852BAD">
        <w:rPr>
          <w:rFonts w:ascii="微软雅黑" w:eastAsia="微软雅黑" w:hAnsi="微软雅黑" w:hint="eastAsia"/>
          <w:sz w:val="24"/>
          <w:szCs w:val="24"/>
        </w:rPr>
        <w:t>了解</w:t>
      </w:r>
      <w:r w:rsidR="00852BAD" w:rsidRPr="00852BAD">
        <w:rPr>
          <w:rFonts w:ascii="微软雅黑" w:eastAsia="微软雅黑" w:hAnsi="微软雅黑" w:cs="Arial"/>
          <w:color w:val="333333"/>
          <w:sz w:val="24"/>
          <w:szCs w:val="24"/>
        </w:rPr>
        <w:t>综合版</w:t>
      </w:r>
      <w:r w:rsidR="00852BAD">
        <w:rPr>
          <w:rFonts w:ascii="微软雅黑" w:eastAsia="微软雅黑" w:hAnsi="微软雅黑" w:cs="Arial" w:hint="eastAsia"/>
          <w:color w:val="333333"/>
          <w:sz w:val="24"/>
          <w:szCs w:val="24"/>
        </w:rPr>
        <w:t>画</w:t>
      </w:r>
      <w:r w:rsidR="001E0A59">
        <w:rPr>
          <w:rFonts w:ascii="微软雅黑" w:eastAsia="微软雅黑" w:hAnsi="微软雅黑" w:cs="Arial" w:hint="eastAsia"/>
          <w:color w:val="333333"/>
          <w:sz w:val="24"/>
          <w:szCs w:val="24"/>
        </w:rPr>
        <w:t>相对于</w:t>
      </w:r>
      <w:r w:rsidR="001E0A59" w:rsidRPr="00852BAD">
        <w:rPr>
          <w:rFonts w:ascii="微软雅黑" w:eastAsia="微软雅黑" w:hAnsi="微软雅黑" w:cs="Arial"/>
          <w:color w:val="333333"/>
          <w:sz w:val="24"/>
          <w:szCs w:val="24"/>
        </w:rPr>
        <w:t>传统的</w:t>
      </w:r>
      <w:r w:rsidR="001E0A59">
        <w:rPr>
          <w:rFonts w:hint="eastAsia"/>
          <w:sz w:val="24"/>
          <w:szCs w:val="24"/>
        </w:rPr>
        <w:t>木版画、铜版</w:t>
      </w:r>
      <w:r w:rsidR="001E0A59" w:rsidRPr="00852BAD">
        <w:rPr>
          <w:rFonts w:ascii="微软雅黑" w:eastAsia="微软雅黑" w:hAnsi="微软雅黑" w:cs="Arial"/>
          <w:color w:val="333333"/>
          <w:sz w:val="24"/>
          <w:szCs w:val="24"/>
        </w:rPr>
        <w:t>和丝网版</w:t>
      </w:r>
      <w:r w:rsidR="001E0A59">
        <w:rPr>
          <w:rFonts w:ascii="微软雅黑" w:eastAsia="微软雅黑" w:hAnsi="微软雅黑" w:cs="Arial" w:hint="eastAsia"/>
          <w:color w:val="333333"/>
          <w:sz w:val="24"/>
          <w:szCs w:val="24"/>
        </w:rPr>
        <w:t>画</w:t>
      </w:r>
      <w:r w:rsidR="001E0A59" w:rsidRPr="00852BAD">
        <w:rPr>
          <w:rFonts w:ascii="微软雅黑" w:eastAsia="微软雅黑" w:hAnsi="微软雅黑" w:cs="Arial"/>
          <w:color w:val="333333"/>
          <w:sz w:val="24"/>
          <w:szCs w:val="24"/>
        </w:rPr>
        <w:t>，</w:t>
      </w:r>
      <w:r w:rsidR="00852BAD" w:rsidRPr="00852BAD">
        <w:rPr>
          <w:rFonts w:ascii="微软雅黑" w:eastAsia="微软雅黑" w:hAnsi="微软雅黑" w:cs="Arial"/>
          <w:color w:val="333333"/>
          <w:sz w:val="24"/>
          <w:szCs w:val="24"/>
        </w:rPr>
        <w:t>具有更为开放自由</w:t>
      </w:r>
      <w:r w:rsidR="00852BAD">
        <w:rPr>
          <w:rFonts w:ascii="微软雅黑" w:eastAsia="微软雅黑" w:hAnsi="微软雅黑" w:cs="Arial" w:hint="eastAsia"/>
          <w:color w:val="333333"/>
          <w:sz w:val="24"/>
          <w:szCs w:val="24"/>
        </w:rPr>
        <w:t>、</w:t>
      </w:r>
      <w:r>
        <w:rPr>
          <w:rFonts w:ascii="微软雅黑" w:eastAsia="微软雅黑" w:hAnsi="微软雅黑" w:cs="Arial"/>
          <w:color w:val="333333"/>
          <w:sz w:val="24"/>
          <w:szCs w:val="24"/>
        </w:rPr>
        <w:t>材质印痕效果更为丰富</w:t>
      </w:r>
      <w:r>
        <w:rPr>
          <w:rFonts w:ascii="微软雅黑" w:eastAsia="微软雅黑" w:hAnsi="微软雅黑" w:cs="Arial" w:hint="eastAsia"/>
          <w:color w:val="333333"/>
          <w:sz w:val="24"/>
          <w:szCs w:val="24"/>
        </w:rPr>
        <w:t>、更加能够开拓思维的特性</w:t>
      </w:r>
      <w:r w:rsidR="00852BAD">
        <w:rPr>
          <w:rFonts w:ascii="微软雅黑" w:eastAsia="微软雅黑" w:hAnsi="微软雅黑" w:cs="Arial" w:hint="eastAsia"/>
          <w:color w:val="333333"/>
          <w:sz w:val="24"/>
          <w:szCs w:val="24"/>
        </w:rPr>
        <w:t>。</w:t>
      </w:r>
      <w:r w:rsidR="001E0A59">
        <w:rPr>
          <w:rFonts w:ascii="微软雅黑" w:eastAsia="微软雅黑" w:hAnsi="微软雅黑" w:hint="eastAsia"/>
          <w:sz w:val="24"/>
          <w:szCs w:val="24"/>
        </w:rPr>
        <w:t>课程</w:t>
      </w:r>
      <w:r w:rsidR="00852BAD">
        <w:rPr>
          <w:rFonts w:ascii="微软雅黑" w:eastAsia="微软雅黑" w:hAnsi="微软雅黑" w:hint="eastAsia"/>
          <w:sz w:val="24"/>
          <w:szCs w:val="24"/>
        </w:rPr>
        <w:t>通过对制版、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印刷</w:t>
      </w:r>
      <w:r w:rsidR="00852BAD">
        <w:rPr>
          <w:rFonts w:ascii="微软雅黑" w:eastAsia="微软雅黑" w:hAnsi="微软雅黑" w:hint="eastAsia"/>
          <w:sz w:val="24"/>
          <w:szCs w:val="24"/>
        </w:rPr>
        <w:t>技法的演示和讲授，要求学生能够掌握综合版</w:t>
      </w:r>
      <w:r w:rsidR="00852BAD">
        <w:rPr>
          <w:rFonts w:ascii="微软雅黑" w:eastAsia="微软雅黑" w:hAnsi="微软雅黑" w:hint="eastAsia"/>
          <w:sz w:val="24"/>
          <w:szCs w:val="24"/>
        </w:rPr>
        <w:lastRenderedPageBreak/>
        <w:t>画的制作原理和过程，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并在老</w:t>
      </w:r>
      <w:r w:rsidR="00852BAD">
        <w:rPr>
          <w:rFonts w:ascii="微软雅黑" w:eastAsia="微软雅黑" w:hAnsi="微软雅黑" w:hint="eastAsia"/>
          <w:sz w:val="24"/>
          <w:szCs w:val="24"/>
        </w:rPr>
        <w:t>师的指导下完成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创作。</w:t>
      </w:r>
      <w:r>
        <w:rPr>
          <w:rFonts w:ascii="微软雅黑" w:eastAsia="微软雅黑" w:hAnsi="微软雅黑" w:hint="eastAsia"/>
          <w:sz w:val="24"/>
          <w:szCs w:val="24"/>
        </w:rPr>
        <w:t>在教学中可以安排</w:t>
      </w:r>
      <w:r w:rsidR="00852BAD">
        <w:rPr>
          <w:rFonts w:ascii="微软雅黑" w:eastAsia="微软雅黑" w:hAnsi="微软雅黑" w:hint="eastAsia"/>
          <w:sz w:val="24"/>
          <w:szCs w:val="24"/>
        </w:rPr>
        <w:t>欣赏经典作品，</w:t>
      </w:r>
      <w:r>
        <w:rPr>
          <w:rFonts w:ascii="微软雅黑" w:eastAsia="微软雅黑" w:hAnsi="微软雅黑" w:hint="eastAsia"/>
          <w:sz w:val="24"/>
          <w:szCs w:val="24"/>
        </w:rPr>
        <w:t>通过分析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研究作品</w:t>
      </w:r>
      <w:r>
        <w:rPr>
          <w:rFonts w:ascii="微软雅黑" w:eastAsia="微软雅黑" w:hAnsi="微软雅黑" w:hint="eastAsia"/>
          <w:sz w:val="24"/>
          <w:szCs w:val="24"/>
        </w:rPr>
        <w:t>，使学生认识到</w:t>
      </w:r>
      <w:r w:rsidRPr="00642720">
        <w:rPr>
          <w:rFonts w:ascii="微软雅黑" w:eastAsia="微软雅黑" w:hAnsi="微软雅黑"/>
          <w:sz w:val="24"/>
          <w:szCs w:val="24"/>
        </w:rPr>
        <w:t>综合版画创作本身所涵养的创新思维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Pr="00642720">
        <w:rPr>
          <w:rFonts w:ascii="微软雅黑" w:eastAsia="微软雅黑" w:hAnsi="微软雅黑"/>
          <w:sz w:val="24"/>
          <w:szCs w:val="24"/>
        </w:rPr>
        <w:t>就是对时代</w:t>
      </w:r>
      <w:r w:rsidRPr="00642720">
        <w:rPr>
          <w:rFonts w:ascii="微软雅黑" w:eastAsia="微软雅黑" w:hAnsi="微软雅黑" w:hint="eastAsia"/>
          <w:sz w:val="24"/>
          <w:szCs w:val="24"/>
        </w:rPr>
        <w:t>步伐的</w:t>
      </w:r>
      <w:r w:rsidRPr="00642720">
        <w:rPr>
          <w:rFonts w:ascii="微软雅黑" w:eastAsia="微软雅黑" w:hAnsi="微软雅黑"/>
          <w:sz w:val="24"/>
          <w:szCs w:val="24"/>
        </w:rPr>
        <w:t>跟进</w:t>
      </w:r>
      <w:r w:rsidR="001E0A59">
        <w:rPr>
          <w:rFonts w:ascii="微软雅黑" w:eastAsia="微软雅黑" w:hAnsi="微软雅黑" w:hint="eastAsia"/>
          <w:sz w:val="24"/>
          <w:szCs w:val="24"/>
        </w:rPr>
        <w:t>。通过创作</w:t>
      </w:r>
      <w:r>
        <w:rPr>
          <w:rFonts w:ascii="微软雅黑" w:eastAsia="微软雅黑" w:hAnsi="微软雅黑" w:hint="eastAsia"/>
          <w:sz w:val="24"/>
          <w:szCs w:val="24"/>
        </w:rPr>
        <w:t>训练，</w:t>
      </w:r>
      <w:r w:rsidR="00852BAD">
        <w:rPr>
          <w:rFonts w:ascii="微软雅黑" w:eastAsia="微软雅黑" w:hAnsi="微软雅黑" w:hint="eastAsia"/>
          <w:sz w:val="24"/>
          <w:szCs w:val="24"/>
        </w:rPr>
        <w:t>丰富学生的艺术表现手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法，提高</w:t>
      </w:r>
      <w:r w:rsidR="001E0A59">
        <w:rPr>
          <w:rFonts w:ascii="微软雅黑" w:eastAsia="微软雅黑" w:hAnsi="微软雅黑" w:hint="eastAsia"/>
          <w:sz w:val="24"/>
          <w:szCs w:val="24"/>
        </w:rPr>
        <w:t>其</w:t>
      </w:r>
      <w:r w:rsidR="00852BAD">
        <w:rPr>
          <w:rFonts w:ascii="微软雅黑" w:eastAsia="微软雅黑" w:hAnsi="微软雅黑" w:hint="eastAsia"/>
          <w:sz w:val="24"/>
          <w:szCs w:val="24"/>
        </w:rPr>
        <w:t>绘画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创作</w:t>
      </w:r>
      <w:r w:rsidR="001E0A59">
        <w:rPr>
          <w:rFonts w:ascii="微软雅黑" w:eastAsia="微软雅黑" w:hAnsi="微软雅黑" w:hint="eastAsia"/>
          <w:sz w:val="24"/>
          <w:szCs w:val="24"/>
        </w:rPr>
        <w:t>水平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和审美</w:t>
      </w:r>
      <w:r w:rsidR="00852BAD">
        <w:rPr>
          <w:rFonts w:ascii="微软雅黑" w:eastAsia="微软雅黑" w:hAnsi="微软雅黑" w:hint="eastAsia"/>
          <w:sz w:val="24"/>
          <w:szCs w:val="24"/>
        </w:rPr>
        <w:t>的</w:t>
      </w:r>
      <w:r w:rsidR="00852BAD" w:rsidRPr="00F323DB">
        <w:rPr>
          <w:rFonts w:ascii="微软雅黑" w:eastAsia="微软雅黑" w:hAnsi="微软雅黑" w:hint="eastAsia"/>
          <w:sz w:val="24"/>
          <w:szCs w:val="24"/>
        </w:rPr>
        <w:t>能力。</w:t>
      </w:r>
    </w:p>
    <w:p w:rsidR="005B61BF" w:rsidRPr="00852BAD" w:rsidRDefault="005B61BF" w:rsidP="005B61BF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四、课程目标</w:t>
      </w:r>
    </w:p>
    <w:p w:rsidR="0051239F" w:rsidRDefault="00040225" w:rsidP="0051239F">
      <w:pPr>
        <w:spacing w:line="360" w:lineRule="auto"/>
        <w:ind w:firstLineChars="150" w:firstLine="360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通过本课程的学习与</w:t>
      </w:r>
      <w:r w:rsidR="005B61BF">
        <w:rPr>
          <w:rFonts w:ascii="微软雅黑" w:eastAsia="微软雅黑" w:hAnsi="微软雅黑" w:hint="eastAsia"/>
          <w:sz w:val="24"/>
          <w:szCs w:val="24"/>
        </w:rPr>
        <w:t>训练</w:t>
      </w:r>
      <w:r w:rsidR="0051239F">
        <w:rPr>
          <w:rFonts w:ascii="微软雅黑" w:eastAsia="微软雅黑" w:hAnsi="微软雅黑" w:hint="eastAsia"/>
          <w:sz w:val="24"/>
          <w:szCs w:val="24"/>
        </w:rPr>
        <w:t>达到</w:t>
      </w:r>
      <w:r w:rsidR="005B61BF">
        <w:rPr>
          <w:rFonts w:ascii="微软雅黑" w:eastAsia="微软雅黑" w:hAnsi="微软雅黑" w:hint="eastAsia"/>
          <w:sz w:val="24"/>
          <w:szCs w:val="24"/>
        </w:rPr>
        <w:t>：</w:t>
      </w:r>
    </w:p>
    <w:p w:rsidR="00040225" w:rsidRPr="0051239F" w:rsidRDefault="0051239F" w:rsidP="0051239F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040225" w:rsidRPr="0051239F">
        <w:rPr>
          <w:rFonts w:ascii="微软雅黑" w:eastAsia="微软雅黑" w:hAnsi="微软雅黑" w:hint="eastAsia"/>
          <w:sz w:val="24"/>
          <w:szCs w:val="24"/>
        </w:rPr>
        <w:t>使学生了解版画的发展史及形式多样的独特魅力</w:t>
      </w:r>
    </w:p>
    <w:p w:rsidR="008B5BAB" w:rsidRPr="0051239F" w:rsidRDefault="0051239F" w:rsidP="0051239F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8B5BAB" w:rsidRPr="0051239F">
        <w:rPr>
          <w:rFonts w:ascii="微软雅黑" w:eastAsia="微软雅黑" w:hAnsi="微软雅黑" w:hint="eastAsia"/>
          <w:sz w:val="24"/>
          <w:szCs w:val="24"/>
        </w:rPr>
        <w:t>了解</w:t>
      </w:r>
      <w:r w:rsidR="008B5BAB" w:rsidRPr="0051239F">
        <w:rPr>
          <w:rFonts w:ascii="微软雅黑" w:eastAsia="微软雅黑" w:hAnsi="微软雅黑"/>
          <w:sz w:val="24"/>
          <w:szCs w:val="24"/>
        </w:rPr>
        <w:t>综合版画</w:t>
      </w:r>
      <w:r w:rsidR="008B5BAB" w:rsidRPr="0051239F">
        <w:rPr>
          <w:rFonts w:ascii="微软雅黑" w:eastAsia="微软雅黑" w:hAnsi="微软雅黑" w:hint="eastAsia"/>
          <w:sz w:val="24"/>
          <w:szCs w:val="24"/>
        </w:rPr>
        <w:t>是以</w:t>
      </w:r>
      <w:r w:rsidR="008B5BAB" w:rsidRPr="0051239F">
        <w:rPr>
          <w:rFonts w:ascii="微软雅黑" w:eastAsia="微软雅黑" w:hAnsi="微软雅黑"/>
          <w:sz w:val="24"/>
          <w:szCs w:val="24"/>
        </w:rPr>
        <w:t>实验性</w:t>
      </w:r>
      <w:r w:rsidR="008B5BAB" w:rsidRPr="0051239F">
        <w:rPr>
          <w:rFonts w:ascii="微软雅黑" w:eastAsia="微软雅黑" w:hAnsi="微软雅黑" w:hint="eastAsia"/>
          <w:sz w:val="24"/>
          <w:szCs w:val="24"/>
        </w:rPr>
        <w:t>作为</w:t>
      </w:r>
      <w:r w:rsidR="008B5BAB" w:rsidRPr="0051239F">
        <w:rPr>
          <w:rFonts w:ascii="微软雅黑" w:eastAsia="微软雅黑" w:hAnsi="微软雅黑"/>
          <w:sz w:val="24"/>
          <w:szCs w:val="24"/>
        </w:rPr>
        <w:t>研究的一个</w:t>
      </w:r>
      <w:r w:rsidR="008B5BAB" w:rsidRPr="0051239F">
        <w:rPr>
          <w:rFonts w:ascii="微软雅黑" w:eastAsia="微软雅黑" w:hAnsi="微软雅黑" w:hint="eastAsia"/>
          <w:sz w:val="24"/>
          <w:szCs w:val="24"/>
        </w:rPr>
        <w:t>基本方向</w:t>
      </w:r>
    </w:p>
    <w:p w:rsidR="00040225" w:rsidRPr="0051239F" w:rsidRDefault="0051239F" w:rsidP="0051239F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040225" w:rsidRPr="0051239F">
        <w:rPr>
          <w:rFonts w:ascii="微软雅黑" w:eastAsia="微软雅黑" w:hAnsi="微软雅黑" w:hint="eastAsia"/>
          <w:sz w:val="24"/>
          <w:szCs w:val="24"/>
        </w:rPr>
        <w:t>了解掌握综合版画的制作原理和过程</w:t>
      </w:r>
    </w:p>
    <w:p w:rsidR="00040225" w:rsidRDefault="00040225" w:rsidP="00040225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</w:t>
      </w:r>
      <w:r w:rsidR="0051239F">
        <w:rPr>
          <w:rFonts w:ascii="微软雅黑" w:eastAsia="微软雅黑" w:hAnsi="微软雅黑" w:hint="eastAsia"/>
          <w:sz w:val="24"/>
          <w:szCs w:val="24"/>
        </w:rPr>
        <w:t>、</w:t>
      </w:r>
      <w:r w:rsidRPr="005B61BF">
        <w:rPr>
          <w:rFonts w:ascii="微软雅黑" w:eastAsia="微软雅黑" w:hAnsi="微软雅黑" w:hint="eastAsia"/>
          <w:sz w:val="24"/>
          <w:szCs w:val="24"/>
        </w:rPr>
        <w:t>培养学生</w:t>
      </w:r>
      <w:r>
        <w:rPr>
          <w:rFonts w:ascii="微软雅黑" w:eastAsia="微软雅黑" w:hAnsi="微软雅黑" w:hint="eastAsia"/>
          <w:sz w:val="24"/>
          <w:szCs w:val="24"/>
        </w:rPr>
        <w:t>对工具材料的敏感性</w:t>
      </w:r>
    </w:p>
    <w:p w:rsidR="00040225" w:rsidRPr="0051239F" w:rsidRDefault="00040225" w:rsidP="0004022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51239F" w:rsidRPr="0051239F">
        <w:rPr>
          <w:rFonts w:ascii="微软雅黑" w:eastAsia="微软雅黑" w:hAnsi="微软雅黑" w:hint="eastAsia"/>
          <w:sz w:val="24"/>
          <w:szCs w:val="24"/>
        </w:rPr>
        <w:t>了解不同材料、技法会产生的印痕效果对版画创作的意义</w:t>
      </w:r>
    </w:p>
    <w:p w:rsidR="00040225" w:rsidRPr="0051239F" w:rsidRDefault="00040225" w:rsidP="0004022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1239F">
        <w:rPr>
          <w:rFonts w:ascii="微软雅黑" w:eastAsia="微软雅黑" w:hAnsi="微软雅黑" w:hint="eastAsia"/>
          <w:sz w:val="24"/>
          <w:szCs w:val="24"/>
        </w:rPr>
        <w:t>6、</w:t>
      </w:r>
      <w:r w:rsidR="008B5BAB" w:rsidRPr="0051239F">
        <w:rPr>
          <w:rFonts w:ascii="微软雅黑" w:eastAsia="微软雅黑" w:hAnsi="微软雅黑" w:hint="eastAsia"/>
          <w:sz w:val="24"/>
          <w:szCs w:val="24"/>
        </w:rPr>
        <w:t>独立完成综合版画</w:t>
      </w:r>
      <w:r w:rsidRPr="0051239F">
        <w:rPr>
          <w:rFonts w:ascii="微软雅黑" w:eastAsia="微软雅黑" w:hAnsi="微软雅黑" w:hint="eastAsia"/>
          <w:sz w:val="24"/>
          <w:szCs w:val="24"/>
        </w:rPr>
        <w:t>作品的创作</w:t>
      </w:r>
    </w:p>
    <w:p w:rsidR="00040225" w:rsidRPr="00040225" w:rsidRDefault="00040225" w:rsidP="005B61BF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4B4AD1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五、教学内容与进度安排</w:t>
      </w:r>
      <w:r w:rsidRPr="005B61BF">
        <w:rPr>
          <w:rFonts w:ascii="微软雅黑" w:eastAsia="微软雅黑" w:hAnsi="微软雅黑"/>
          <w:b/>
          <w:sz w:val="28"/>
          <w:szCs w:val="28"/>
        </w:rPr>
        <w:t>*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72"/>
        <w:gridCol w:w="2412"/>
        <w:gridCol w:w="1702"/>
      </w:tblGrid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教学</w:t>
            </w:r>
          </w:p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课外学习要求</w:t>
            </w: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0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4" w:rsidRPr="005B61BF" w:rsidRDefault="00517A14" w:rsidP="00517A14">
            <w:pPr>
              <w:pStyle w:val="10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C" w:rsidRPr="005B61BF" w:rsidRDefault="00036A7C" w:rsidP="00036A7C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E7" w:rsidRPr="005B61BF" w:rsidRDefault="00145FE7" w:rsidP="00145FE7">
            <w:pPr>
              <w:pStyle w:val="10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 w:rsidP="00036A7C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A6" w:rsidRPr="002519A6" w:rsidRDefault="002519A6" w:rsidP="002519A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一、</w:t>
            </w:r>
            <w:r w:rsidRPr="002519A6">
              <w:rPr>
                <w:rFonts w:ascii="微软雅黑" w:eastAsia="微软雅黑" w:hAnsi="微软雅黑" w:hint="eastAsia"/>
                <w:szCs w:val="21"/>
              </w:rPr>
              <w:t>综合版画</w:t>
            </w:r>
            <w:r>
              <w:rPr>
                <w:rFonts w:ascii="微软雅黑" w:eastAsia="微软雅黑" w:hAnsi="微软雅黑" w:hint="eastAsia"/>
                <w:szCs w:val="21"/>
              </w:rPr>
              <w:t>概述</w:t>
            </w:r>
          </w:p>
          <w:p w:rsidR="002519A6" w:rsidRPr="005B61BF" w:rsidRDefault="002519A6" w:rsidP="002519A6">
            <w:pPr>
              <w:pStyle w:val="10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二、</w:t>
            </w:r>
            <w:r w:rsidRPr="002519A6">
              <w:rPr>
                <w:rFonts w:ascii="微软雅黑" w:eastAsia="微软雅黑" w:hAnsi="微软雅黑" w:hint="eastAsia"/>
                <w:szCs w:val="21"/>
              </w:rPr>
              <w:t>综合版画</w:t>
            </w:r>
            <w:r w:rsidR="00F35936">
              <w:rPr>
                <w:rFonts w:ascii="微软雅黑" w:eastAsia="微软雅黑" w:hAnsi="微软雅黑" w:hint="eastAsia"/>
                <w:szCs w:val="21"/>
              </w:rPr>
              <w:t>的</w:t>
            </w:r>
            <w:r w:rsidRPr="005B61BF">
              <w:rPr>
                <w:rFonts w:ascii="微软雅黑" w:eastAsia="微软雅黑" w:hAnsi="微软雅黑" w:hint="eastAsia"/>
                <w:szCs w:val="21"/>
              </w:rPr>
              <w:t>创作</w:t>
            </w:r>
          </w:p>
          <w:p w:rsidR="00F35936" w:rsidRPr="00F35936" w:rsidRDefault="002519A6" w:rsidP="00F35936">
            <w:pPr>
              <w:spacing w:line="360" w:lineRule="auto"/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第一次课：</w:t>
            </w:r>
            <w:r w:rsidR="00F35936">
              <w:rPr>
                <w:rFonts w:ascii="微软雅黑" w:eastAsia="微软雅黑" w:hAnsi="微软雅黑" w:hint="eastAsia"/>
                <w:szCs w:val="21"/>
              </w:rPr>
              <w:t>综合版画创作草图的设计</w:t>
            </w:r>
          </w:p>
          <w:p w:rsidR="00E34815" w:rsidRPr="005B61BF" w:rsidRDefault="002519A6" w:rsidP="00F35936">
            <w:pPr>
              <w:pStyle w:val="10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第二次课：</w:t>
            </w:r>
            <w:r w:rsidR="00F35936">
              <w:rPr>
                <w:rFonts w:ascii="微软雅黑" w:eastAsia="微软雅黑" w:hAnsi="微软雅黑" w:hint="eastAsia"/>
                <w:szCs w:val="21"/>
              </w:rPr>
              <w:t xml:space="preserve">综合版画旳制版  </w:t>
            </w:r>
            <w:r w:rsidRPr="005B61BF">
              <w:rPr>
                <w:rFonts w:ascii="微软雅黑" w:eastAsia="微软雅黑" w:hAnsi="微软雅黑" w:hint="eastAsia"/>
                <w:szCs w:val="21"/>
              </w:rPr>
              <w:t>作业讲评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2519A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kern w:val="0"/>
                <w:szCs w:val="21"/>
              </w:rPr>
              <w:t>讲授、课堂作业辅导。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A6" w:rsidRPr="005B61BF" w:rsidRDefault="002519A6" w:rsidP="002519A6">
            <w:pPr>
              <w:rPr>
                <w:rFonts w:ascii="微软雅黑" w:eastAsia="微软雅黑" w:hAnsi="微软雅黑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E34815" w:rsidRPr="005B61BF" w:rsidRDefault="002519A6" w:rsidP="002519A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完成</w:t>
            </w:r>
            <w:r w:rsidR="00F35936">
              <w:rPr>
                <w:rFonts w:ascii="微软雅黑" w:eastAsia="微软雅黑" w:hAnsi="微软雅黑" w:hint="eastAsia"/>
                <w:szCs w:val="21"/>
              </w:rPr>
              <w:t>创作草图</w:t>
            </w:r>
            <w:r w:rsidRPr="005B61BF">
              <w:rPr>
                <w:rFonts w:ascii="微软雅黑" w:eastAsia="微软雅黑" w:hAnsi="微软雅黑" w:hint="eastAsia"/>
                <w:szCs w:val="21"/>
              </w:rPr>
              <w:t>二至三</w:t>
            </w:r>
            <w:r w:rsidR="00F35936">
              <w:rPr>
                <w:rFonts w:ascii="微软雅黑" w:eastAsia="微软雅黑" w:hAnsi="微软雅黑" w:hint="eastAsia"/>
                <w:szCs w:val="21"/>
              </w:rPr>
              <w:t>幅</w:t>
            </w: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24" w:rsidRPr="005C56A9" w:rsidRDefault="00304F24" w:rsidP="00304F24">
            <w:pPr>
              <w:pStyle w:val="10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综合版</w:t>
            </w:r>
            <w:r w:rsidRPr="00B31824">
              <w:rPr>
                <w:rFonts w:ascii="微软雅黑" w:eastAsia="微软雅黑" w:hAnsi="微软雅黑" w:hint="eastAsia"/>
                <w:szCs w:val="21"/>
              </w:rPr>
              <w:t>画</w:t>
            </w:r>
            <w:r>
              <w:rPr>
                <w:rFonts w:ascii="微软雅黑" w:eastAsia="微软雅黑" w:hAnsi="微软雅黑" w:hint="eastAsia"/>
                <w:szCs w:val="21"/>
              </w:rPr>
              <w:t>的印刷</w:t>
            </w:r>
          </w:p>
          <w:p w:rsidR="00F35936" w:rsidRDefault="002519A6" w:rsidP="00F35936">
            <w:pPr>
              <w:pStyle w:val="10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第三次课：</w:t>
            </w:r>
            <w:r w:rsidR="00F35936">
              <w:rPr>
                <w:rFonts w:ascii="微软雅黑" w:eastAsia="微软雅黑" w:hAnsi="微软雅黑" w:hint="eastAsia"/>
                <w:szCs w:val="21"/>
              </w:rPr>
              <w:t>综合版画旳制版</w:t>
            </w:r>
          </w:p>
          <w:p w:rsidR="00F35936" w:rsidRDefault="002519A6" w:rsidP="00F35936">
            <w:pPr>
              <w:pStyle w:val="10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第四次课：</w:t>
            </w:r>
            <w:r w:rsidR="00F35936">
              <w:rPr>
                <w:rFonts w:ascii="微软雅黑" w:eastAsia="微软雅黑" w:hAnsi="微软雅黑" w:hint="eastAsia"/>
                <w:szCs w:val="21"/>
              </w:rPr>
              <w:t>纸版画旳印刷  完成作品</w:t>
            </w:r>
          </w:p>
          <w:p w:rsidR="00E34815" w:rsidRPr="005B61BF" w:rsidRDefault="002519A6" w:rsidP="00F35936">
            <w:pPr>
              <w:pStyle w:val="10"/>
              <w:ind w:firstLineChars="500" w:firstLine="1050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作业讲评、总结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2519A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kern w:val="0"/>
                <w:szCs w:val="21"/>
              </w:rPr>
              <w:t>辅导作业、讨论与作业交流、总结。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36" w:rsidRPr="005B61BF" w:rsidRDefault="00F35936" w:rsidP="00F35936">
            <w:pPr>
              <w:rPr>
                <w:rFonts w:ascii="微软雅黑" w:eastAsia="微软雅黑" w:hAnsi="微软雅黑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E34815" w:rsidRPr="005B61BF" w:rsidRDefault="002519A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B31824">
              <w:rPr>
                <w:rFonts w:ascii="微软雅黑" w:eastAsia="微软雅黑" w:hAnsi="微软雅黑" w:hint="eastAsia"/>
                <w:szCs w:val="21"/>
              </w:rPr>
              <w:t>完成一篇课程总结报告</w:t>
            </w:r>
          </w:p>
        </w:tc>
      </w:tr>
    </w:tbl>
    <w:p w:rsidR="00E34815" w:rsidRPr="005B61BF" w:rsidRDefault="00E34815" w:rsidP="00E34815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E34815" w:rsidRPr="005B61BF" w:rsidRDefault="00E34815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六、修读要求</w:t>
      </w:r>
    </w:p>
    <w:p w:rsidR="004A631C" w:rsidRPr="005B61BF" w:rsidRDefault="004A631C" w:rsidP="005B61BF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本课程学习期间，要求学生应遵守学校及学院的规章制度，完成课堂内外所规定的作业要求，并达到课程学习的预期目标。</w:t>
      </w:r>
    </w:p>
    <w:p w:rsidR="00E34815" w:rsidRPr="005B61BF" w:rsidRDefault="00E34815" w:rsidP="00E34815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lastRenderedPageBreak/>
        <w:t>七、学习评价方案</w:t>
      </w:r>
    </w:p>
    <w:p w:rsidR="003D4F6A" w:rsidRPr="009857F8" w:rsidRDefault="003D4F6A" w:rsidP="003D4F6A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9857F8">
        <w:rPr>
          <w:rFonts w:ascii="微软雅黑" w:eastAsia="微软雅黑" w:hAnsi="微软雅黑" w:hint="eastAsia"/>
          <w:sz w:val="24"/>
          <w:szCs w:val="24"/>
        </w:rPr>
        <w:t>成绩评价主要参考学生两方面表现情况；一是作业完成质量情况。二是学习态度、互动交流和课堂出勤情况。本课程为考查课，</w:t>
      </w:r>
      <w:r w:rsidR="005D5D2B" w:rsidRPr="009857F8">
        <w:rPr>
          <w:rFonts w:ascii="微软雅黑" w:eastAsia="微软雅黑" w:hAnsi="微软雅黑" w:hint="eastAsia"/>
          <w:sz w:val="24"/>
          <w:szCs w:val="24"/>
        </w:rPr>
        <w:t>成绩</w:t>
      </w:r>
      <w:r w:rsidR="005D5D2B">
        <w:rPr>
          <w:rFonts w:ascii="微软雅黑" w:eastAsia="微软雅黑" w:hAnsi="微软雅黑" w:hint="eastAsia"/>
          <w:sz w:val="24"/>
          <w:szCs w:val="24"/>
        </w:rPr>
        <w:t>以百分制核算。</w:t>
      </w:r>
    </w:p>
    <w:p w:rsidR="00EE47F7" w:rsidRPr="005B61BF" w:rsidRDefault="00EE47F7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</w:p>
    <w:p w:rsidR="00E34815" w:rsidRDefault="00E34815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八、课程资源</w:t>
      </w:r>
    </w:p>
    <w:p w:rsidR="005B61BF" w:rsidRDefault="005B61BF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、利用教学课件</w:t>
      </w:r>
    </w:p>
    <w:p w:rsidR="005B61BF" w:rsidRPr="005B61BF" w:rsidRDefault="005B61BF" w:rsidP="00E34815">
      <w:pPr>
        <w:pStyle w:val="10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2、查阅相关网站</w:t>
      </w:r>
    </w:p>
    <w:p w:rsidR="005E7C2D" w:rsidRDefault="005B61BF" w:rsidP="005E7C2D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EE47F7" w:rsidRPr="005B61BF">
        <w:rPr>
          <w:rFonts w:ascii="微软雅黑" w:eastAsia="微软雅黑" w:hAnsi="微软雅黑" w:hint="eastAsia"/>
          <w:sz w:val="24"/>
          <w:szCs w:val="24"/>
        </w:rPr>
        <w:t>参考书目：</w:t>
      </w:r>
    </w:p>
    <w:p w:rsidR="005E7C2D" w:rsidRPr="005E7C2D" w:rsidRDefault="005E7C2D" w:rsidP="005E7C2D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E7C2D">
        <w:rPr>
          <w:rFonts w:ascii="微软雅黑" w:eastAsia="微软雅黑" w:hAnsi="微软雅黑" w:hint="eastAsia"/>
          <w:sz w:val="24"/>
          <w:szCs w:val="24"/>
        </w:rPr>
        <w:t>《</w:t>
      </w:r>
      <w:r w:rsidRPr="005E7C2D">
        <w:rPr>
          <w:rFonts w:ascii="微软雅黑" w:eastAsia="微软雅黑" w:hAnsi="微软雅黑"/>
          <w:sz w:val="24"/>
          <w:szCs w:val="24"/>
        </w:rPr>
        <w:t>综合材料版画技法</w:t>
      </w:r>
      <w:r w:rsidRPr="005E7C2D">
        <w:rPr>
          <w:rFonts w:ascii="微软雅黑" w:eastAsia="微软雅黑" w:hAnsi="微软雅黑" w:hint="eastAsia"/>
          <w:sz w:val="24"/>
          <w:szCs w:val="24"/>
        </w:rPr>
        <w:t xml:space="preserve">》 杨锋著  </w:t>
      </w:r>
      <w:r w:rsidRPr="005E7C2D">
        <w:rPr>
          <w:rFonts w:ascii="微软雅黑" w:eastAsia="微软雅黑" w:hAnsi="微软雅黑"/>
          <w:color w:val="111111"/>
          <w:sz w:val="24"/>
          <w:szCs w:val="24"/>
        </w:rPr>
        <w:t>陕西人民美术出版社</w:t>
      </w:r>
      <w:r w:rsidRPr="005E7C2D">
        <w:rPr>
          <w:rFonts w:ascii="微软雅黑" w:eastAsia="微软雅黑" w:hAnsi="微软雅黑" w:hint="eastAsia"/>
          <w:color w:val="111111"/>
          <w:sz w:val="24"/>
          <w:szCs w:val="24"/>
        </w:rPr>
        <w:t xml:space="preserve">  </w:t>
      </w:r>
      <w:r w:rsidRPr="005E7C2D">
        <w:rPr>
          <w:rFonts w:ascii="微软雅黑" w:eastAsia="微软雅黑" w:hAnsi="微软雅黑"/>
          <w:color w:val="111111"/>
          <w:sz w:val="24"/>
          <w:szCs w:val="24"/>
        </w:rPr>
        <w:t>2002</w:t>
      </w:r>
      <w:r w:rsidRPr="005E7C2D">
        <w:rPr>
          <w:rFonts w:ascii="微软雅黑" w:eastAsia="微软雅黑" w:hAnsi="微软雅黑" w:hint="eastAsia"/>
          <w:color w:val="111111"/>
          <w:sz w:val="24"/>
          <w:szCs w:val="24"/>
        </w:rPr>
        <w:t>年</w:t>
      </w:r>
    </w:p>
    <w:p w:rsidR="00350D59" w:rsidRPr="005E7C2D" w:rsidRDefault="00350D59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E7C2D">
        <w:rPr>
          <w:rFonts w:ascii="微软雅黑" w:eastAsia="微软雅黑" w:hAnsi="微软雅黑" w:hint="eastAsia"/>
          <w:sz w:val="24"/>
          <w:szCs w:val="24"/>
        </w:rPr>
        <w:t>《创造的秘密》 S·阿瑞提著  辽宁人民美术出版社  1987年</w:t>
      </w:r>
    </w:p>
    <w:p w:rsidR="00EE47F7" w:rsidRPr="005E7C2D" w:rsidRDefault="00EE47F7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E7C2D">
        <w:rPr>
          <w:rFonts w:ascii="微软雅黑" w:eastAsia="微软雅黑" w:hAnsi="微软雅黑" w:hint="eastAsia"/>
          <w:sz w:val="24"/>
          <w:szCs w:val="24"/>
        </w:rPr>
        <w:t>《造型与形式构成》</w:t>
      </w:r>
      <w:r w:rsidR="00FA4489" w:rsidRPr="005E7C2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5E7C2D">
        <w:rPr>
          <w:rFonts w:ascii="微软雅黑" w:eastAsia="微软雅黑" w:hAnsi="微软雅黑" w:hint="eastAsia"/>
          <w:sz w:val="24"/>
          <w:szCs w:val="24"/>
        </w:rPr>
        <w:t>约翰·伊顿</w:t>
      </w:r>
      <w:r w:rsidR="00FA4489" w:rsidRPr="005E7C2D">
        <w:rPr>
          <w:rFonts w:ascii="微软雅黑" w:eastAsia="微软雅黑" w:hAnsi="微软雅黑" w:hint="eastAsia"/>
          <w:sz w:val="24"/>
          <w:szCs w:val="24"/>
        </w:rPr>
        <w:t>著  天津人民美术出版社  1990年</w:t>
      </w:r>
    </w:p>
    <w:p w:rsidR="00EE47F7" w:rsidRPr="005E7C2D" w:rsidRDefault="00EE47F7" w:rsidP="005E7C2D">
      <w:pPr>
        <w:spacing w:line="360" w:lineRule="auto"/>
        <w:rPr>
          <w:rFonts w:ascii="微软雅黑" w:eastAsia="微软雅黑" w:hAnsi="微软雅黑"/>
          <w:szCs w:val="21"/>
        </w:rPr>
      </w:pPr>
      <w:r w:rsidRPr="005E7C2D">
        <w:rPr>
          <w:rFonts w:ascii="微软雅黑" w:eastAsia="微软雅黑" w:hAnsi="微软雅黑" w:hint="eastAsia"/>
          <w:szCs w:val="21"/>
        </w:rPr>
        <w:t>《</w:t>
      </w:r>
      <w:r w:rsidR="00FA4489" w:rsidRPr="005E7C2D">
        <w:rPr>
          <w:rFonts w:ascii="微软雅黑" w:eastAsia="微软雅黑" w:hAnsi="微软雅黑" w:hint="eastAsia"/>
          <w:szCs w:val="21"/>
        </w:rPr>
        <w:t>西班牙现代绘画教程——形、空间、线</w:t>
      </w:r>
      <w:r w:rsidRPr="005E7C2D">
        <w:rPr>
          <w:rFonts w:ascii="微软雅黑" w:eastAsia="微软雅黑" w:hAnsi="微软雅黑" w:hint="eastAsia"/>
          <w:szCs w:val="21"/>
        </w:rPr>
        <w:t>》</w:t>
      </w:r>
      <w:r w:rsidR="00FA4489" w:rsidRPr="005E7C2D">
        <w:rPr>
          <w:rFonts w:ascii="微软雅黑" w:eastAsia="微软雅黑" w:hAnsi="微软雅黑" w:hint="eastAsia"/>
          <w:szCs w:val="21"/>
        </w:rPr>
        <w:t xml:space="preserve"> 琼瑟·阿什辛著  广西人民出版社</w:t>
      </w:r>
      <w:r w:rsidR="005E7C2D" w:rsidRPr="005E7C2D">
        <w:rPr>
          <w:rFonts w:ascii="微软雅黑" w:eastAsia="微软雅黑" w:hAnsi="微软雅黑" w:hint="eastAsia"/>
          <w:szCs w:val="21"/>
        </w:rPr>
        <w:t xml:space="preserve"> </w:t>
      </w:r>
      <w:r w:rsidR="00FA4489" w:rsidRPr="005E7C2D">
        <w:rPr>
          <w:rFonts w:ascii="微软雅黑" w:eastAsia="微软雅黑" w:hAnsi="微软雅黑" w:hint="eastAsia"/>
          <w:szCs w:val="21"/>
        </w:rPr>
        <w:t>2007年</w:t>
      </w:r>
    </w:p>
    <w:p w:rsidR="00EE47F7" w:rsidRPr="005E7C2D" w:rsidRDefault="00EE47F7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E7C2D">
        <w:rPr>
          <w:rFonts w:ascii="微软雅黑" w:eastAsia="微软雅黑" w:hAnsi="微软雅黑" w:hint="eastAsia"/>
          <w:sz w:val="24"/>
          <w:szCs w:val="24"/>
        </w:rPr>
        <w:t>《</w:t>
      </w:r>
      <w:r w:rsidR="00FA4489" w:rsidRPr="005E7C2D">
        <w:rPr>
          <w:rFonts w:ascii="微软雅黑" w:eastAsia="微软雅黑" w:hAnsi="微软雅黑" w:hint="eastAsia"/>
          <w:sz w:val="24"/>
          <w:szCs w:val="24"/>
        </w:rPr>
        <w:t>艺术与错觉</w:t>
      </w:r>
      <w:r w:rsidRPr="005E7C2D">
        <w:rPr>
          <w:rFonts w:ascii="微软雅黑" w:eastAsia="微软雅黑" w:hAnsi="微软雅黑" w:hint="eastAsia"/>
          <w:sz w:val="24"/>
          <w:szCs w:val="24"/>
        </w:rPr>
        <w:t>》</w:t>
      </w:r>
      <w:r w:rsidR="00FA4489" w:rsidRPr="005E7C2D">
        <w:rPr>
          <w:rFonts w:ascii="微软雅黑" w:eastAsia="微软雅黑" w:hAnsi="微软雅黑" w:hint="eastAsia"/>
          <w:sz w:val="24"/>
          <w:szCs w:val="24"/>
        </w:rPr>
        <w:t xml:space="preserve"> 贡布里希著  湖南科技出版社  1999年</w:t>
      </w:r>
    </w:p>
    <w:p w:rsidR="00FA4489" w:rsidRPr="005E7C2D" w:rsidRDefault="00FA4489" w:rsidP="00FA4489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E7C2D">
        <w:rPr>
          <w:rFonts w:ascii="微软雅黑" w:eastAsia="微软雅黑" w:hAnsi="微软雅黑" w:hint="eastAsia"/>
          <w:sz w:val="24"/>
          <w:szCs w:val="24"/>
        </w:rPr>
        <w:t xml:space="preserve">《现代艺术大师论艺术》 常宁生编译  中国人民大学出版社 2004年 </w:t>
      </w:r>
    </w:p>
    <w:p w:rsidR="00EE47F7" w:rsidRPr="005E7C2D" w:rsidRDefault="00EE47F7" w:rsidP="00E34815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</w:p>
    <w:p w:rsidR="003464AE" w:rsidRPr="005B61BF" w:rsidRDefault="003464AE">
      <w:pPr>
        <w:rPr>
          <w:rFonts w:ascii="微软雅黑" w:eastAsia="微软雅黑" w:hAnsi="微软雅黑"/>
        </w:rPr>
      </w:pPr>
    </w:p>
    <w:sectPr w:rsidR="003464AE" w:rsidRPr="005B61BF" w:rsidSect="00346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DA0" w:rsidRDefault="00D32DA0" w:rsidP="003961A7">
      <w:r>
        <w:separator/>
      </w:r>
    </w:p>
  </w:endnote>
  <w:endnote w:type="continuationSeparator" w:id="1">
    <w:p w:rsidR="00D32DA0" w:rsidRDefault="00D32DA0" w:rsidP="0039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DA0" w:rsidRDefault="00D32DA0" w:rsidP="003961A7">
      <w:r>
        <w:separator/>
      </w:r>
    </w:p>
  </w:footnote>
  <w:footnote w:type="continuationSeparator" w:id="1">
    <w:p w:rsidR="00D32DA0" w:rsidRDefault="00D32DA0" w:rsidP="003961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93431"/>
    <w:multiLevelType w:val="hybridMultilevel"/>
    <w:tmpl w:val="9324513C"/>
    <w:lvl w:ilvl="0" w:tplc="6D862F78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266689"/>
    <w:multiLevelType w:val="hybridMultilevel"/>
    <w:tmpl w:val="52BC50E8"/>
    <w:lvl w:ilvl="0" w:tplc="E33E80CA">
      <w:start w:val="3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4A84FDD"/>
    <w:multiLevelType w:val="hybridMultilevel"/>
    <w:tmpl w:val="4C48CA4C"/>
    <w:lvl w:ilvl="0" w:tplc="0832D74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B0318F"/>
    <w:multiLevelType w:val="hybridMultilevel"/>
    <w:tmpl w:val="8AB81894"/>
    <w:lvl w:ilvl="0" w:tplc="3902917A">
      <w:start w:val="1"/>
      <w:numFmt w:val="decimal"/>
      <w:lvlText w:val="%1、"/>
      <w:lvlJc w:val="left"/>
      <w:pPr>
        <w:ind w:left="720" w:hanging="72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815"/>
    <w:rsid w:val="00036A7C"/>
    <w:rsid w:val="00040225"/>
    <w:rsid w:val="000728F2"/>
    <w:rsid w:val="001032A2"/>
    <w:rsid w:val="0011651F"/>
    <w:rsid w:val="00120554"/>
    <w:rsid w:val="00145FE7"/>
    <w:rsid w:val="00151F70"/>
    <w:rsid w:val="001B6148"/>
    <w:rsid w:val="001E0A59"/>
    <w:rsid w:val="002519A6"/>
    <w:rsid w:val="002A63CB"/>
    <w:rsid w:val="00304747"/>
    <w:rsid w:val="00304F24"/>
    <w:rsid w:val="003464AE"/>
    <w:rsid w:val="00350D59"/>
    <w:rsid w:val="003961A7"/>
    <w:rsid w:val="003A3327"/>
    <w:rsid w:val="003D4F6A"/>
    <w:rsid w:val="00404E15"/>
    <w:rsid w:val="0044544E"/>
    <w:rsid w:val="004A631C"/>
    <w:rsid w:val="004B2140"/>
    <w:rsid w:val="004B23B2"/>
    <w:rsid w:val="004B4AD1"/>
    <w:rsid w:val="0051239F"/>
    <w:rsid w:val="00517A14"/>
    <w:rsid w:val="00560E3A"/>
    <w:rsid w:val="005B61BF"/>
    <w:rsid w:val="005D5D2B"/>
    <w:rsid w:val="005E7C2D"/>
    <w:rsid w:val="00631A5A"/>
    <w:rsid w:val="00640386"/>
    <w:rsid w:val="00642720"/>
    <w:rsid w:val="0064438A"/>
    <w:rsid w:val="00650781"/>
    <w:rsid w:val="006B6811"/>
    <w:rsid w:val="006C06CC"/>
    <w:rsid w:val="00704389"/>
    <w:rsid w:val="007149A8"/>
    <w:rsid w:val="00794AB0"/>
    <w:rsid w:val="00841183"/>
    <w:rsid w:val="00852BAD"/>
    <w:rsid w:val="0086257B"/>
    <w:rsid w:val="008B5BAB"/>
    <w:rsid w:val="0096520D"/>
    <w:rsid w:val="00AC7DE4"/>
    <w:rsid w:val="00C05F18"/>
    <w:rsid w:val="00CB7C25"/>
    <w:rsid w:val="00D20EA1"/>
    <w:rsid w:val="00D32DA0"/>
    <w:rsid w:val="00D5258A"/>
    <w:rsid w:val="00DC165E"/>
    <w:rsid w:val="00E34815"/>
    <w:rsid w:val="00E73C45"/>
    <w:rsid w:val="00EE47F7"/>
    <w:rsid w:val="00EF6B8C"/>
    <w:rsid w:val="00F24A0B"/>
    <w:rsid w:val="00F35936"/>
    <w:rsid w:val="00F55FB5"/>
    <w:rsid w:val="00FA4489"/>
    <w:rsid w:val="00FC18B5"/>
    <w:rsid w:val="00FC2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1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E7C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E73C45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1239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rsid w:val="00E34815"/>
    <w:pPr>
      <w:ind w:firstLineChars="200" w:firstLine="420"/>
    </w:pPr>
    <w:rPr>
      <w:rFonts w:ascii="Calibri" w:eastAsia="宋体" w:hAnsi="Calibri" w:cs="Times New Roman"/>
    </w:rPr>
  </w:style>
  <w:style w:type="character" w:customStyle="1" w:styleId="2Char">
    <w:name w:val="标题 2 Char"/>
    <w:basedOn w:val="a0"/>
    <w:link w:val="2"/>
    <w:rsid w:val="00E73C45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396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61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61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61A7"/>
    <w:rPr>
      <w:sz w:val="18"/>
      <w:szCs w:val="18"/>
    </w:rPr>
  </w:style>
  <w:style w:type="paragraph" w:styleId="a5">
    <w:name w:val="No Spacing"/>
    <w:uiPriority w:val="1"/>
    <w:qFormat/>
    <w:rsid w:val="00D5258A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5E7C2D"/>
    <w:rPr>
      <w:b/>
      <w:bCs/>
      <w:kern w:val="44"/>
      <w:sz w:val="44"/>
      <w:szCs w:val="44"/>
    </w:rPr>
  </w:style>
  <w:style w:type="character" w:styleId="a6">
    <w:name w:val="Hyperlink"/>
    <w:basedOn w:val="a0"/>
    <w:uiPriority w:val="99"/>
    <w:semiHidden/>
    <w:unhideWhenUsed/>
    <w:rsid w:val="005E7C2D"/>
    <w:rPr>
      <w:strike w:val="0"/>
      <w:dstrike w:val="0"/>
      <w:color w:val="3377AA"/>
      <w:u w:val="none"/>
      <w:effect w:val="none"/>
    </w:rPr>
  </w:style>
  <w:style w:type="character" w:customStyle="1" w:styleId="pl1">
    <w:name w:val="pl1"/>
    <w:basedOn w:val="a0"/>
    <w:rsid w:val="005E7C2D"/>
    <w:rPr>
      <w:rFonts w:ascii="Arial" w:hAnsi="Arial" w:cs="Arial" w:hint="default"/>
      <w:color w:val="666666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5E7C2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7C2D"/>
    <w:rPr>
      <w:sz w:val="18"/>
      <w:szCs w:val="18"/>
    </w:rPr>
  </w:style>
  <w:style w:type="paragraph" w:styleId="a8">
    <w:name w:val="List Paragraph"/>
    <w:basedOn w:val="a"/>
    <w:uiPriority w:val="34"/>
    <w:qFormat/>
    <w:rsid w:val="008B5BAB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51239F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8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36753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8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576313">
                                      <w:marLeft w:val="0"/>
                                      <w:marRight w:val="18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796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DB7729-3E88-4227-A0CF-3DF6A3D5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210</Words>
  <Characters>1199</Characters>
  <Application>Microsoft Office Word</Application>
  <DocSecurity>0</DocSecurity>
  <Lines>9</Lines>
  <Paragraphs>2</Paragraphs>
  <ScaleCrop>false</ScaleCrop>
  <Company>WwW.YlmF.CoM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sys</cp:lastModifiedBy>
  <cp:revision>29</cp:revision>
  <dcterms:created xsi:type="dcterms:W3CDTF">2014-10-05T07:07:00Z</dcterms:created>
  <dcterms:modified xsi:type="dcterms:W3CDTF">2015-11-18T13:30:00Z</dcterms:modified>
</cp:coreProperties>
</file>