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0A8B1" w14:textId="06D2FB1F" w:rsidR="004B32CC" w:rsidRPr="003B69CF" w:rsidRDefault="00BD0294" w:rsidP="00FE01A0">
      <w:pPr>
        <w:jc w:val="center"/>
        <w:rPr>
          <w:rFonts w:ascii="黑体" w:eastAsia="黑体" w:hAnsi="黑体" w:cstheme="majorBidi"/>
          <w:b/>
          <w:bCs/>
          <w:sz w:val="28"/>
          <w:szCs w:val="32"/>
        </w:rPr>
      </w:pPr>
      <w:r w:rsidRPr="00BD0294">
        <w:rPr>
          <w:rFonts w:ascii="黑体" w:eastAsia="黑体" w:hAnsi="黑体" w:cstheme="majorBidi"/>
          <w:b/>
          <w:bCs/>
          <w:sz w:val="28"/>
          <w:szCs w:val="32"/>
        </w:rPr>
        <w:t></w:t>
      </w:r>
      <w:r>
        <w:rPr>
          <w:rFonts w:ascii="黑体" w:eastAsia="黑体" w:hAnsi="黑体" w:cstheme="majorBidi" w:hint="eastAsia"/>
          <w:b/>
          <w:bCs/>
          <w:sz w:val="28"/>
          <w:szCs w:val="32"/>
        </w:rPr>
        <w:t>2</w:t>
      </w:r>
      <w:r>
        <w:rPr>
          <w:rFonts w:ascii="黑体" w:eastAsia="黑体" w:hAnsi="黑体" w:cstheme="majorBidi"/>
          <w:b/>
          <w:bCs/>
          <w:sz w:val="28"/>
          <w:szCs w:val="32"/>
        </w:rPr>
        <w:t>0</w:t>
      </w:r>
      <w:r w:rsidR="00FA2D77">
        <w:rPr>
          <w:rFonts w:ascii="黑体" w:eastAsia="黑体" w:hAnsi="黑体" w:cstheme="majorBidi"/>
          <w:b/>
          <w:bCs/>
          <w:sz w:val="28"/>
          <w:szCs w:val="32"/>
        </w:rPr>
        <w:t>____</w:t>
      </w:r>
      <w:r>
        <w:rPr>
          <w:rFonts w:ascii="黑体" w:eastAsia="黑体" w:hAnsi="黑体" w:cstheme="majorBidi" w:hint="eastAsia"/>
          <w:b/>
          <w:bCs/>
          <w:sz w:val="28"/>
          <w:szCs w:val="32"/>
        </w:rPr>
        <w:t>届</w:t>
      </w:r>
      <w:r w:rsidRPr="00BD0294">
        <w:rPr>
          <w:rFonts w:ascii="黑体" w:eastAsia="黑体" w:hAnsi="黑体" w:cstheme="majorBidi" w:hint="eastAsia"/>
          <w:b/>
          <w:bCs/>
          <w:sz w:val="28"/>
          <w:szCs w:val="32"/>
        </w:rPr>
        <w:t>上海师范大学本科优秀毕业论文（设计）评定表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501"/>
        <w:gridCol w:w="1560"/>
        <w:gridCol w:w="2371"/>
      </w:tblGrid>
      <w:tr w:rsidR="005A62F2" w:rsidRPr="00F53D2C" w14:paraId="410ED7D2" w14:textId="77777777" w:rsidTr="00211439">
        <w:trPr>
          <w:trHeight w:val="487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346092" w14:textId="77777777" w:rsidR="005A62F2" w:rsidRPr="00676720" w:rsidRDefault="005A62F2" w:rsidP="002317C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7672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学 </w:t>
            </w:r>
            <w:r w:rsidRPr="00676720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67672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院</w:t>
            </w:r>
          </w:p>
        </w:tc>
        <w:tc>
          <w:tcPr>
            <w:tcW w:w="3501" w:type="dxa"/>
            <w:shd w:val="clear" w:color="auto" w:fill="auto"/>
            <w:noWrap/>
            <w:vAlign w:val="center"/>
          </w:tcPr>
          <w:p w14:paraId="0F69ABD1" w14:textId="77777777" w:rsidR="005A62F2" w:rsidRPr="00676720" w:rsidRDefault="005A62F2" w:rsidP="002317C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3F11E2E" w14:textId="77777777" w:rsidR="005A62F2" w:rsidRPr="00676720" w:rsidRDefault="005A62F2" w:rsidP="002317C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7672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专 </w:t>
            </w:r>
            <w:r w:rsidRPr="00676720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67672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业</w:t>
            </w:r>
          </w:p>
        </w:tc>
        <w:tc>
          <w:tcPr>
            <w:tcW w:w="2371" w:type="dxa"/>
            <w:shd w:val="clear" w:color="auto" w:fill="auto"/>
            <w:vAlign w:val="bottom"/>
          </w:tcPr>
          <w:p w14:paraId="341FBFD3" w14:textId="77777777" w:rsidR="005A62F2" w:rsidRPr="00676720" w:rsidRDefault="005A62F2" w:rsidP="002317C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A62F2" w:rsidRPr="00F53D2C" w14:paraId="535EEFE0" w14:textId="77777777" w:rsidTr="00211439">
        <w:trPr>
          <w:trHeight w:val="487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7A68C8" w14:textId="77777777" w:rsidR="005A62F2" w:rsidRPr="00676720" w:rsidRDefault="005A62F2" w:rsidP="002317C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7672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="0008747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67672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501" w:type="dxa"/>
            <w:shd w:val="clear" w:color="auto" w:fill="auto"/>
            <w:noWrap/>
            <w:vAlign w:val="center"/>
          </w:tcPr>
          <w:p w14:paraId="0012A42A" w14:textId="77777777" w:rsidR="005A62F2" w:rsidRPr="00676720" w:rsidRDefault="005A62F2" w:rsidP="002317C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6309B20" w14:textId="77777777" w:rsidR="005A62F2" w:rsidRPr="00676720" w:rsidRDefault="005A62F2" w:rsidP="002317C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7672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学 </w:t>
            </w:r>
            <w:r w:rsidRPr="00676720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67672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号</w:t>
            </w:r>
          </w:p>
        </w:tc>
        <w:tc>
          <w:tcPr>
            <w:tcW w:w="2371" w:type="dxa"/>
            <w:shd w:val="clear" w:color="auto" w:fill="auto"/>
            <w:vAlign w:val="bottom"/>
          </w:tcPr>
          <w:p w14:paraId="71BBF97C" w14:textId="77777777" w:rsidR="005A62F2" w:rsidRPr="00676720" w:rsidRDefault="005A62F2" w:rsidP="002317C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A62F2" w:rsidRPr="00F53D2C" w14:paraId="0F229185" w14:textId="77777777" w:rsidTr="00211439">
        <w:trPr>
          <w:trHeight w:val="487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C253884" w14:textId="77777777" w:rsidR="005A62F2" w:rsidRPr="00676720" w:rsidRDefault="005A62F2" w:rsidP="002317C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67672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7432" w:type="dxa"/>
            <w:gridSpan w:val="3"/>
            <w:shd w:val="clear" w:color="auto" w:fill="auto"/>
            <w:noWrap/>
            <w:vAlign w:val="center"/>
          </w:tcPr>
          <w:p w14:paraId="3AF61F7B" w14:textId="77777777" w:rsidR="005A62F2" w:rsidRPr="00676720" w:rsidRDefault="005A62F2" w:rsidP="002317C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5A62F2" w:rsidRPr="00211439" w14:paraId="6E25B570" w14:textId="77777777" w:rsidTr="00211439">
        <w:trPr>
          <w:trHeight w:val="389"/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14:paraId="3C355B02" w14:textId="77777777" w:rsidR="005A62F2" w:rsidRPr="00211439" w:rsidRDefault="005A62F2" w:rsidP="002317C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  <w:szCs w:val="24"/>
              </w:rPr>
            </w:pPr>
            <w:r w:rsidRPr="00211439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4"/>
              </w:rPr>
              <w:t>评价项目</w:t>
            </w:r>
          </w:p>
        </w:tc>
        <w:tc>
          <w:tcPr>
            <w:tcW w:w="7432" w:type="dxa"/>
            <w:gridSpan w:val="3"/>
            <w:shd w:val="clear" w:color="auto" w:fill="auto"/>
            <w:vAlign w:val="center"/>
          </w:tcPr>
          <w:p w14:paraId="65F11E56" w14:textId="77777777" w:rsidR="005A62F2" w:rsidRPr="00211439" w:rsidRDefault="00211439" w:rsidP="002317C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  <w:szCs w:val="24"/>
              </w:rPr>
            </w:pPr>
            <w:r w:rsidRPr="00211439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4"/>
              </w:rPr>
              <w:t>评价</w:t>
            </w:r>
            <w:r w:rsidR="005A62F2" w:rsidRPr="00211439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4"/>
              </w:rPr>
              <w:t>标准</w:t>
            </w:r>
          </w:p>
        </w:tc>
      </w:tr>
      <w:tr w:rsidR="004B32CC" w:rsidRPr="005A62F2" w14:paraId="72AC748E" w14:textId="77777777" w:rsidTr="00211439">
        <w:trPr>
          <w:trHeight w:val="351"/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14:paraId="37AE6E9E" w14:textId="77777777" w:rsidR="004B32CC" w:rsidRPr="00AD7509" w:rsidRDefault="004B32CC" w:rsidP="00211439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AD750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>选题</w:t>
            </w:r>
          </w:p>
        </w:tc>
        <w:tc>
          <w:tcPr>
            <w:tcW w:w="7432" w:type="dxa"/>
            <w:gridSpan w:val="3"/>
            <w:shd w:val="clear" w:color="auto" w:fill="auto"/>
            <w:vAlign w:val="center"/>
          </w:tcPr>
          <w:p w14:paraId="39D670A6" w14:textId="77777777" w:rsidR="004B32CC" w:rsidRPr="00AD7509" w:rsidRDefault="004B32CC" w:rsidP="00211439">
            <w:pPr>
              <w:widowControl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AD7509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选题符合专业培养目标，体现学科、专业特点和综合训练的基本要求；符合本学科的发展，有一定的学术意义或现实意义，有适当的深度。</w:t>
            </w:r>
          </w:p>
        </w:tc>
      </w:tr>
      <w:tr w:rsidR="004B32CC" w:rsidRPr="005A62F2" w14:paraId="4969A261" w14:textId="77777777" w:rsidTr="00211439">
        <w:trPr>
          <w:trHeight w:val="191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5D006D23" w14:textId="77777777" w:rsidR="004B32CC" w:rsidRPr="00AD7509" w:rsidRDefault="004B32CC" w:rsidP="00211439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AD750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>文献综述</w:t>
            </w:r>
          </w:p>
        </w:tc>
        <w:tc>
          <w:tcPr>
            <w:tcW w:w="7432" w:type="dxa"/>
            <w:gridSpan w:val="3"/>
            <w:shd w:val="clear" w:color="auto" w:fill="auto"/>
            <w:vAlign w:val="center"/>
          </w:tcPr>
          <w:p w14:paraId="7467B3CD" w14:textId="77777777" w:rsidR="004B32CC" w:rsidRPr="00AD7509" w:rsidRDefault="004B32CC" w:rsidP="00211439">
            <w:pPr>
              <w:widowControl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AD7509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查阅文献有一定广泛性，所选代表性论著或成果恰当，能作简要而准确的分析与归纳，能完成选题论证。</w:t>
            </w:r>
          </w:p>
        </w:tc>
      </w:tr>
      <w:tr w:rsidR="004B32CC" w:rsidRPr="005A62F2" w14:paraId="7105A2D8" w14:textId="77777777" w:rsidTr="00211439">
        <w:trPr>
          <w:trHeight w:val="174"/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14:paraId="74873415" w14:textId="77777777" w:rsidR="004B32CC" w:rsidRPr="00AD7509" w:rsidRDefault="004B32CC" w:rsidP="00211439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AD750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>综合运用知识能力</w:t>
            </w:r>
          </w:p>
        </w:tc>
        <w:tc>
          <w:tcPr>
            <w:tcW w:w="7432" w:type="dxa"/>
            <w:gridSpan w:val="3"/>
            <w:shd w:val="clear" w:color="auto" w:fill="auto"/>
            <w:vAlign w:val="center"/>
          </w:tcPr>
          <w:p w14:paraId="01E60976" w14:textId="77777777" w:rsidR="004B32CC" w:rsidRPr="00AD7509" w:rsidRDefault="004B32CC" w:rsidP="00211439">
            <w:pPr>
              <w:widowControl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AD7509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能运用所学专业知识阐述问题；有较强的搜集、选择、分析和归纳资料的能力及逻辑论证能力。</w:t>
            </w:r>
          </w:p>
        </w:tc>
      </w:tr>
      <w:tr w:rsidR="004B32CC" w:rsidRPr="005A62F2" w14:paraId="224B501D" w14:textId="77777777" w:rsidTr="00211439">
        <w:trPr>
          <w:trHeight w:val="992"/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14:paraId="00453468" w14:textId="77777777" w:rsidR="004B32CC" w:rsidRPr="00AD7509" w:rsidRDefault="004B32CC" w:rsidP="00211439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AD750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>论文（设计）质量</w:t>
            </w:r>
          </w:p>
        </w:tc>
        <w:tc>
          <w:tcPr>
            <w:tcW w:w="7432" w:type="dxa"/>
            <w:gridSpan w:val="3"/>
            <w:shd w:val="clear" w:color="auto" w:fill="auto"/>
            <w:vAlign w:val="center"/>
          </w:tcPr>
          <w:p w14:paraId="79F82E9A" w14:textId="77777777" w:rsidR="004B32CC" w:rsidRPr="00AD7509" w:rsidRDefault="004B32CC" w:rsidP="00211439">
            <w:pPr>
              <w:widowControl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AD7509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4"/>
              </w:rPr>
              <w:t>设计类：</w:t>
            </w:r>
            <w:r w:rsidRPr="00AD7509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设计合理、理论分析与计算正确，数据准确可靠，有较强的实际动手能力、设计分析能力和计算机应用能力。</w:t>
            </w:r>
          </w:p>
          <w:p w14:paraId="4120CC52" w14:textId="77777777" w:rsidR="004B32CC" w:rsidRPr="00AD7509" w:rsidRDefault="004B32CC" w:rsidP="00211439">
            <w:pPr>
              <w:widowControl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AD7509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4"/>
              </w:rPr>
              <w:t>论文类：</w:t>
            </w:r>
            <w:r w:rsidRPr="00AD7509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观点鲜明，材料翔实，论据确凿，分析合理，有说服力，具有一定的分析问题能力和解决问题能力。</w:t>
            </w:r>
          </w:p>
        </w:tc>
      </w:tr>
      <w:tr w:rsidR="004B32CC" w:rsidRPr="005A62F2" w14:paraId="1EA32E5B" w14:textId="77777777" w:rsidTr="00211439">
        <w:trPr>
          <w:trHeight w:val="120"/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14:paraId="3E4D38B5" w14:textId="77777777" w:rsidR="004B32CC" w:rsidRPr="00AD7509" w:rsidRDefault="004B32CC" w:rsidP="00211439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AD750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>学术水平与创新</w:t>
            </w:r>
          </w:p>
        </w:tc>
        <w:tc>
          <w:tcPr>
            <w:tcW w:w="7432" w:type="dxa"/>
            <w:gridSpan w:val="3"/>
            <w:shd w:val="clear" w:color="auto" w:fill="auto"/>
            <w:vAlign w:val="center"/>
          </w:tcPr>
          <w:p w14:paraId="33855F3B" w14:textId="77777777" w:rsidR="004B32CC" w:rsidRPr="00AD7509" w:rsidRDefault="004B32CC" w:rsidP="00211439">
            <w:pPr>
              <w:widowControl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AD7509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论文（设计）有独立的见解或设计理念，富有一定新意或对某些问题有一定的分析和解决方法，有一定的学术水平或实用价值。</w:t>
            </w:r>
          </w:p>
        </w:tc>
      </w:tr>
      <w:tr w:rsidR="004B32CC" w:rsidRPr="005A62F2" w14:paraId="49593119" w14:textId="77777777" w:rsidTr="00211439">
        <w:trPr>
          <w:trHeight w:val="592"/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14:paraId="75361D51" w14:textId="77777777" w:rsidR="004B32CC" w:rsidRPr="00AD7509" w:rsidRDefault="004B32CC" w:rsidP="00211439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AD750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>文字表述与图表质量</w:t>
            </w:r>
          </w:p>
        </w:tc>
        <w:tc>
          <w:tcPr>
            <w:tcW w:w="7432" w:type="dxa"/>
            <w:gridSpan w:val="3"/>
            <w:shd w:val="clear" w:color="auto" w:fill="auto"/>
            <w:vAlign w:val="center"/>
          </w:tcPr>
          <w:p w14:paraId="380F9879" w14:textId="77777777" w:rsidR="004B32CC" w:rsidRPr="00AD7509" w:rsidRDefault="004B32CC" w:rsidP="00211439">
            <w:pPr>
              <w:widowControl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AD7509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论文（设计）结构严谨，层次清晰，逻辑缜密，文字流畅。如有图表，则图表制作精美、表达清晰、数据准确，符合图表规范。</w:t>
            </w:r>
          </w:p>
        </w:tc>
      </w:tr>
      <w:tr w:rsidR="004B32CC" w:rsidRPr="005A62F2" w14:paraId="3FCB575C" w14:textId="77777777" w:rsidTr="00211439">
        <w:trPr>
          <w:trHeight w:val="70"/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14:paraId="7DBD6F6F" w14:textId="77777777" w:rsidR="004B32CC" w:rsidRPr="00AD7509" w:rsidRDefault="004B32CC" w:rsidP="00211439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AD750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>撰写规范</w:t>
            </w:r>
          </w:p>
        </w:tc>
        <w:tc>
          <w:tcPr>
            <w:tcW w:w="7432" w:type="dxa"/>
            <w:gridSpan w:val="3"/>
            <w:shd w:val="clear" w:color="auto" w:fill="auto"/>
            <w:vAlign w:val="center"/>
          </w:tcPr>
          <w:p w14:paraId="6768EFFB" w14:textId="77777777" w:rsidR="004B32CC" w:rsidRPr="00AD7509" w:rsidRDefault="004B32CC" w:rsidP="00211439">
            <w:pPr>
              <w:widowControl/>
              <w:spacing w:line="340" w:lineRule="exact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AD7509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结构规范，各要件齐全；注释和引用文献规范；篇幅符合专业学术论文标准。</w:t>
            </w:r>
          </w:p>
        </w:tc>
      </w:tr>
      <w:tr w:rsidR="005A62F2" w:rsidRPr="00F53D2C" w14:paraId="6009467E" w14:textId="77777777" w:rsidTr="00211439">
        <w:trPr>
          <w:trHeight w:val="504"/>
          <w:jc w:val="center"/>
        </w:trPr>
        <w:tc>
          <w:tcPr>
            <w:tcW w:w="88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342D4" w14:textId="77777777" w:rsidR="005A62F2" w:rsidRPr="00BC09C4" w:rsidRDefault="00BC09C4" w:rsidP="00211439">
            <w:pPr>
              <w:spacing w:line="36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BC09C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评审专家</w:t>
            </w:r>
            <w:proofErr w:type="gramStart"/>
            <w:r w:rsidR="008A3075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组</w:t>
            </w:r>
            <w:r w:rsidR="005A62F2" w:rsidRPr="00BC09C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评价</w:t>
            </w:r>
            <w:proofErr w:type="gramEnd"/>
            <w:r w:rsidR="005A62F2" w:rsidRPr="00BC09C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意见：</w:t>
            </w:r>
          </w:p>
          <w:p w14:paraId="0787BA20" w14:textId="77777777" w:rsidR="005A62F2" w:rsidRDefault="005A62F2" w:rsidP="00211439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14:paraId="7CFC21E2" w14:textId="77777777" w:rsidR="00FE01A0" w:rsidRDefault="00FE01A0" w:rsidP="00211439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14:paraId="6FACC725" w14:textId="77777777" w:rsidR="0015192A" w:rsidRDefault="0015192A" w:rsidP="00211439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14:paraId="5260D3F2" w14:textId="77777777" w:rsidR="00211439" w:rsidRDefault="00211439" w:rsidP="00211439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14:paraId="67AFCE58" w14:textId="77777777" w:rsidR="0015192A" w:rsidRDefault="0015192A" w:rsidP="00211439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14:paraId="5E8BE13B" w14:textId="77777777" w:rsidR="00AD7509" w:rsidRDefault="00AD7509" w:rsidP="00211439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14:paraId="374C776A" w14:textId="77777777" w:rsidR="00FE01A0" w:rsidRPr="005A62F2" w:rsidRDefault="00E221A2" w:rsidP="001313D4">
            <w:pPr>
              <w:widowControl/>
              <w:spacing w:beforeLines="50" w:before="156" w:afterLines="50" w:after="156"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推荐为校级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本科</w:t>
            </w:r>
            <w:r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优秀毕业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论文</w:t>
            </w:r>
            <w:r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设计</w:t>
            </w:r>
            <w:r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）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：□是   □否</w:t>
            </w:r>
          </w:p>
          <w:p w14:paraId="0B8DF554" w14:textId="77777777" w:rsidR="005A62F2" w:rsidRPr="00F15FFE" w:rsidRDefault="005A62F2" w:rsidP="00211439">
            <w:pPr>
              <w:widowControl/>
              <w:spacing w:line="360" w:lineRule="exact"/>
              <w:jc w:val="righ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2317C8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</w:rPr>
              <w:t>评审专家</w:t>
            </w:r>
            <w:r w:rsidR="008A3075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组</w:t>
            </w:r>
            <w:r w:rsidRPr="002317C8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</w:rPr>
              <w:t>签名：</w:t>
            </w:r>
            <w:r w:rsidRPr="002317C8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  <w:u w:val="single"/>
              </w:rPr>
              <w:t xml:space="preserve">         </w:t>
            </w:r>
            <w:r w:rsidRPr="002317C8">
              <w:rPr>
                <w:rFonts w:asciiTheme="minorEastAsia" w:hAnsiTheme="minorEastAsia" w:cs="宋体"/>
                <w:b/>
                <w:bCs/>
                <w:kern w:val="0"/>
                <w:sz w:val="22"/>
                <w:szCs w:val="28"/>
                <w:u w:val="single"/>
              </w:rPr>
              <w:t xml:space="preserve">   </w:t>
            </w:r>
            <w:r w:rsidRPr="002317C8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  <w:u w:val="single"/>
              </w:rPr>
              <w:t xml:space="preserve"> </w:t>
            </w:r>
            <w:r w:rsidR="008A3075" w:rsidRPr="008A3075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</w:rPr>
              <w:t>、</w:t>
            </w:r>
            <w:r w:rsidR="008A3075" w:rsidRPr="002317C8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  <w:u w:val="single"/>
              </w:rPr>
              <w:t xml:space="preserve">         </w:t>
            </w:r>
            <w:r w:rsidR="008A3075" w:rsidRPr="002317C8">
              <w:rPr>
                <w:rFonts w:asciiTheme="minorEastAsia" w:hAnsiTheme="minorEastAsia" w:cs="宋体"/>
                <w:b/>
                <w:bCs/>
                <w:kern w:val="0"/>
                <w:sz w:val="22"/>
                <w:szCs w:val="28"/>
                <w:u w:val="single"/>
              </w:rPr>
              <w:t xml:space="preserve">   </w:t>
            </w:r>
            <w:r w:rsidR="008A3075" w:rsidRPr="002317C8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  <w:u w:val="single"/>
              </w:rPr>
              <w:t xml:space="preserve"> </w:t>
            </w:r>
            <w:r w:rsidR="008A3075" w:rsidRPr="008A3075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</w:rPr>
              <w:t>、</w:t>
            </w:r>
            <w:r w:rsidR="008A3075" w:rsidRPr="002317C8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  <w:u w:val="single"/>
              </w:rPr>
              <w:t xml:space="preserve">         </w:t>
            </w:r>
            <w:r w:rsidR="008A3075" w:rsidRPr="002317C8">
              <w:rPr>
                <w:rFonts w:asciiTheme="minorEastAsia" w:hAnsiTheme="minorEastAsia" w:cs="宋体"/>
                <w:b/>
                <w:bCs/>
                <w:kern w:val="0"/>
                <w:sz w:val="22"/>
                <w:szCs w:val="28"/>
                <w:u w:val="single"/>
              </w:rPr>
              <w:t xml:space="preserve">   </w:t>
            </w:r>
            <w:r w:rsidR="008A3075" w:rsidRPr="002317C8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  <w:u w:val="single"/>
              </w:rPr>
              <w:t xml:space="preserve"> </w:t>
            </w:r>
            <w:r w:rsidR="008A3075" w:rsidRPr="008A3075">
              <w:rPr>
                <w:rFonts w:asciiTheme="minorEastAsia" w:hAnsiTheme="minorEastAsia" w:cs="宋体"/>
                <w:b/>
                <w:bCs/>
                <w:kern w:val="0"/>
                <w:sz w:val="22"/>
                <w:szCs w:val="28"/>
              </w:rPr>
              <w:t xml:space="preserve"> </w:t>
            </w:r>
            <w:r w:rsidR="00211439">
              <w:rPr>
                <w:rFonts w:asciiTheme="minorEastAsia" w:hAnsiTheme="minorEastAsia" w:cs="宋体"/>
                <w:b/>
                <w:bCs/>
                <w:kern w:val="0"/>
                <w:sz w:val="22"/>
                <w:szCs w:val="28"/>
              </w:rPr>
              <w:t xml:space="preserve"> </w:t>
            </w:r>
            <w:r w:rsidR="00211439" w:rsidRPr="00211439">
              <w:rPr>
                <w:rFonts w:asciiTheme="minorEastAsia" w:hAnsiTheme="minorEastAsia" w:cs="宋体"/>
                <w:b/>
                <w:bCs/>
                <w:kern w:val="0"/>
                <w:sz w:val="22"/>
                <w:szCs w:val="28"/>
                <w:u w:val="single"/>
              </w:rPr>
              <w:t xml:space="preserve">     </w:t>
            </w:r>
            <w:r w:rsidR="008A3075" w:rsidRPr="00211439">
              <w:rPr>
                <w:rFonts w:asciiTheme="minorEastAsia" w:hAnsiTheme="minorEastAsia" w:cs="宋体"/>
                <w:b/>
                <w:bCs/>
                <w:kern w:val="0"/>
                <w:sz w:val="22"/>
                <w:szCs w:val="28"/>
                <w:u w:val="single"/>
              </w:rPr>
              <w:t xml:space="preserve"> </w:t>
            </w:r>
            <w:r w:rsidRPr="002317C8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</w:rPr>
              <w:t>年</w:t>
            </w:r>
            <w:r w:rsidRPr="002317C8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  <w:u w:val="single"/>
              </w:rPr>
              <w:t xml:space="preserve">   </w:t>
            </w:r>
            <w:r w:rsidRPr="002317C8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</w:rPr>
              <w:t>月</w:t>
            </w:r>
            <w:r w:rsidRPr="002317C8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  <w:u w:val="single"/>
              </w:rPr>
              <w:t xml:space="preserve">   </w:t>
            </w:r>
            <w:r w:rsidRPr="002317C8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</w:rPr>
              <w:t>日</w:t>
            </w:r>
          </w:p>
        </w:tc>
      </w:tr>
      <w:tr w:rsidR="00BC09C4" w:rsidRPr="00BC09C4" w14:paraId="17B53BC5" w14:textId="77777777" w:rsidTr="00211439">
        <w:trPr>
          <w:trHeight w:val="504"/>
          <w:jc w:val="center"/>
        </w:trPr>
        <w:tc>
          <w:tcPr>
            <w:tcW w:w="8872" w:type="dxa"/>
            <w:gridSpan w:val="4"/>
            <w:shd w:val="clear" w:color="auto" w:fill="auto"/>
          </w:tcPr>
          <w:p w14:paraId="5EE24BB4" w14:textId="77777777" w:rsidR="00BC09C4" w:rsidRPr="00BC09C4" w:rsidRDefault="00BC09C4" w:rsidP="00211439">
            <w:pPr>
              <w:spacing w:line="36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BC09C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学院评</w:t>
            </w:r>
            <w:r w:rsidR="009548A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定</w:t>
            </w:r>
            <w:r w:rsidRPr="00BC09C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意见：</w:t>
            </w:r>
          </w:p>
          <w:p w14:paraId="2A7F22DE" w14:textId="77777777" w:rsidR="00BC09C4" w:rsidRDefault="00BC09C4" w:rsidP="001313D4">
            <w:pPr>
              <w:spacing w:line="36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  <w:p w14:paraId="6A695665" w14:textId="77777777" w:rsidR="001313D4" w:rsidRPr="00BC09C4" w:rsidRDefault="001313D4" w:rsidP="001313D4">
            <w:pPr>
              <w:spacing w:line="36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  <w:p w14:paraId="66243FEC" w14:textId="77777777" w:rsidR="00BC09C4" w:rsidRPr="00AD7509" w:rsidRDefault="00BC09C4" w:rsidP="00211439">
            <w:pPr>
              <w:spacing w:line="360" w:lineRule="exact"/>
              <w:jc w:val="right"/>
              <w:rPr>
                <w:rFonts w:asciiTheme="minorEastAsia" w:hAnsiTheme="minorEastAsia" w:cs="宋体"/>
                <w:sz w:val="24"/>
                <w:szCs w:val="24"/>
              </w:rPr>
            </w:pPr>
            <w:r w:rsidRPr="00BC09C4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教学副院长</w:t>
            </w:r>
            <w:r w:rsidR="0015192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签名</w:t>
            </w:r>
            <w:r w:rsidRPr="002317C8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</w:rPr>
              <w:t>：</w:t>
            </w:r>
            <w:r w:rsidRPr="002317C8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  <w:u w:val="single"/>
              </w:rPr>
              <w:t xml:space="preserve">         </w:t>
            </w:r>
            <w:r w:rsidRPr="002317C8">
              <w:rPr>
                <w:rFonts w:asciiTheme="minorEastAsia" w:hAnsiTheme="minorEastAsia" w:cs="宋体"/>
                <w:b/>
                <w:bCs/>
                <w:kern w:val="0"/>
                <w:sz w:val="22"/>
                <w:szCs w:val="28"/>
                <w:u w:val="single"/>
              </w:rPr>
              <w:t xml:space="preserve">   </w:t>
            </w:r>
            <w:r w:rsidRPr="002317C8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  <w:u w:val="single"/>
              </w:rPr>
              <w:t xml:space="preserve">   </w:t>
            </w:r>
            <w:r w:rsidR="00AD7509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</w:rPr>
              <w:t xml:space="preserve"> </w:t>
            </w:r>
            <w:r w:rsidR="00AD7509">
              <w:rPr>
                <w:rFonts w:asciiTheme="minorEastAsia" w:hAnsiTheme="minorEastAsia" w:cs="宋体"/>
                <w:b/>
                <w:bCs/>
                <w:kern w:val="0"/>
                <w:sz w:val="22"/>
                <w:szCs w:val="28"/>
              </w:rPr>
              <w:t xml:space="preserve">  </w:t>
            </w:r>
            <w:r w:rsidRPr="002317C8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  <w:u w:val="single"/>
              </w:rPr>
              <w:t xml:space="preserve">  </w:t>
            </w:r>
            <w:r w:rsidRPr="002317C8">
              <w:rPr>
                <w:rFonts w:asciiTheme="minorEastAsia" w:hAnsiTheme="minorEastAsia" w:cs="宋体"/>
                <w:b/>
                <w:bCs/>
                <w:kern w:val="0"/>
                <w:sz w:val="22"/>
                <w:szCs w:val="28"/>
                <w:u w:val="single"/>
              </w:rPr>
              <w:t xml:space="preserve"> </w:t>
            </w:r>
            <w:r w:rsidRPr="002317C8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  <w:u w:val="single"/>
              </w:rPr>
              <w:t xml:space="preserve">  </w:t>
            </w:r>
            <w:r w:rsidRPr="002317C8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</w:rPr>
              <w:t>年</w:t>
            </w:r>
            <w:r w:rsidRPr="002317C8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  <w:u w:val="single"/>
              </w:rPr>
              <w:t xml:space="preserve">   </w:t>
            </w:r>
            <w:r w:rsidRPr="002317C8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</w:rPr>
              <w:t>月</w:t>
            </w:r>
            <w:r w:rsidRPr="002317C8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  <w:u w:val="single"/>
              </w:rPr>
              <w:t xml:space="preserve">   </w:t>
            </w:r>
            <w:r w:rsidRPr="002317C8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8"/>
              </w:rPr>
              <w:t>日</w:t>
            </w:r>
          </w:p>
        </w:tc>
      </w:tr>
      <w:tr w:rsidR="00211439" w:rsidRPr="00BC09C4" w14:paraId="7B694AA5" w14:textId="77777777" w:rsidTr="00211439">
        <w:trPr>
          <w:trHeight w:val="504"/>
          <w:jc w:val="center"/>
        </w:trPr>
        <w:tc>
          <w:tcPr>
            <w:tcW w:w="88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C2B1C9" w14:textId="77777777" w:rsidR="00211439" w:rsidRDefault="00211439" w:rsidP="00211439">
            <w:pPr>
              <w:spacing w:line="36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学校</w:t>
            </w:r>
            <w:r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复核意见：</w:t>
            </w:r>
          </w:p>
          <w:p w14:paraId="2E2B2EDB" w14:textId="77777777" w:rsidR="00211439" w:rsidRDefault="00211439" w:rsidP="00211439">
            <w:pPr>
              <w:spacing w:line="36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  <w:p w14:paraId="49B1624C" w14:textId="77777777" w:rsidR="00211439" w:rsidRDefault="00211439" w:rsidP="00644CEC">
            <w:pPr>
              <w:spacing w:line="360" w:lineRule="exact"/>
              <w:ind w:right="360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  <w:p w14:paraId="3514D62D" w14:textId="77777777" w:rsidR="00644CEC" w:rsidRPr="00BC09C4" w:rsidRDefault="00644CEC" w:rsidP="00644CEC">
            <w:pPr>
              <w:spacing w:line="360" w:lineRule="exact"/>
              <w:ind w:right="360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11619507" w14:textId="77777777" w:rsidR="00016380" w:rsidRPr="00B35B79" w:rsidRDefault="00016380" w:rsidP="00211439">
      <w:pPr>
        <w:spacing w:line="500" w:lineRule="exact"/>
      </w:pPr>
    </w:p>
    <w:sectPr w:rsidR="00016380" w:rsidRPr="00B35B79" w:rsidSect="00211439">
      <w:headerReference w:type="default" r:id="rId7"/>
      <w:pgSz w:w="11906" w:h="16838" w:code="9"/>
      <w:pgMar w:top="907" w:right="1701" w:bottom="90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802F5" w14:textId="77777777" w:rsidR="005D7A43" w:rsidRDefault="005D7A43" w:rsidP="00EC5CC8">
      <w:r>
        <w:separator/>
      </w:r>
    </w:p>
  </w:endnote>
  <w:endnote w:type="continuationSeparator" w:id="0">
    <w:p w14:paraId="1E783976" w14:textId="77777777" w:rsidR="005D7A43" w:rsidRDefault="005D7A43" w:rsidP="00EC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81D43" w14:textId="77777777" w:rsidR="005D7A43" w:rsidRDefault="005D7A43" w:rsidP="00EC5CC8">
      <w:r>
        <w:separator/>
      </w:r>
    </w:p>
  </w:footnote>
  <w:footnote w:type="continuationSeparator" w:id="0">
    <w:p w14:paraId="49EED61C" w14:textId="77777777" w:rsidR="005D7A43" w:rsidRDefault="005D7A43" w:rsidP="00EC5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3A994" w14:textId="77777777" w:rsidR="00E30579" w:rsidRDefault="00E30579" w:rsidP="00E3057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F1489"/>
    <w:multiLevelType w:val="hybridMultilevel"/>
    <w:tmpl w:val="748CA11A"/>
    <w:lvl w:ilvl="0" w:tplc="06B0D448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i w:val="0"/>
        <w:color w:val="auto"/>
      </w:rPr>
    </w:lvl>
    <w:lvl w:ilvl="1" w:tplc="04090019">
      <w:start w:val="1"/>
      <w:numFmt w:val="lowerLetter"/>
      <w:lvlText w:val="%2)"/>
      <w:lvlJc w:val="left"/>
      <w:pPr>
        <w:ind w:left="200" w:hanging="420"/>
      </w:pPr>
    </w:lvl>
    <w:lvl w:ilvl="2" w:tplc="0409001B" w:tentative="1">
      <w:start w:val="1"/>
      <w:numFmt w:val="lowerRoman"/>
      <w:lvlText w:val="%3."/>
      <w:lvlJc w:val="right"/>
      <w:pPr>
        <w:ind w:left="620" w:hanging="420"/>
      </w:pPr>
    </w:lvl>
    <w:lvl w:ilvl="3" w:tplc="0409000F" w:tentative="1">
      <w:start w:val="1"/>
      <w:numFmt w:val="decimal"/>
      <w:lvlText w:val="%4."/>
      <w:lvlJc w:val="left"/>
      <w:pPr>
        <w:ind w:left="1040" w:hanging="420"/>
      </w:pPr>
    </w:lvl>
    <w:lvl w:ilvl="4" w:tplc="04090019" w:tentative="1">
      <w:start w:val="1"/>
      <w:numFmt w:val="lowerLetter"/>
      <w:lvlText w:val="%5)"/>
      <w:lvlJc w:val="left"/>
      <w:pPr>
        <w:ind w:left="1460" w:hanging="420"/>
      </w:pPr>
    </w:lvl>
    <w:lvl w:ilvl="5" w:tplc="0409001B" w:tentative="1">
      <w:start w:val="1"/>
      <w:numFmt w:val="lowerRoman"/>
      <w:lvlText w:val="%6."/>
      <w:lvlJc w:val="right"/>
      <w:pPr>
        <w:ind w:left="1880" w:hanging="420"/>
      </w:pPr>
    </w:lvl>
    <w:lvl w:ilvl="6" w:tplc="0409000F" w:tentative="1">
      <w:start w:val="1"/>
      <w:numFmt w:val="decimal"/>
      <w:lvlText w:val="%7."/>
      <w:lvlJc w:val="left"/>
      <w:pPr>
        <w:ind w:left="2300" w:hanging="420"/>
      </w:pPr>
    </w:lvl>
    <w:lvl w:ilvl="7" w:tplc="04090019" w:tentative="1">
      <w:start w:val="1"/>
      <w:numFmt w:val="lowerLetter"/>
      <w:lvlText w:val="%8)"/>
      <w:lvlJc w:val="left"/>
      <w:pPr>
        <w:ind w:left="2720" w:hanging="420"/>
      </w:pPr>
    </w:lvl>
    <w:lvl w:ilvl="8" w:tplc="0409001B" w:tentative="1">
      <w:start w:val="1"/>
      <w:numFmt w:val="lowerRoman"/>
      <w:lvlText w:val="%9."/>
      <w:lvlJc w:val="right"/>
      <w:pPr>
        <w:ind w:left="3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336"/>
    <w:rsid w:val="00016380"/>
    <w:rsid w:val="00052673"/>
    <w:rsid w:val="0008747D"/>
    <w:rsid w:val="0010263A"/>
    <w:rsid w:val="001313D4"/>
    <w:rsid w:val="0015192A"/>
    <w:rsid w:val="00181B10"/>
    <w:rsid w:val="00211439"/>
    <w:rsid w:val="0021632D"/>
    <w:rsid w:val="002317C8"/>
    <w:rsid w:val="002F52FA"/>
    <w:rsid w:val="00301EEB"/>
    <w:rsid w:val="00324E67"/>
    <w:rsid w:val="003420D9"/>
    <w:rsid w:val="003822F3"/>
    <w:rsid w:val="003B69CF"/>
    <w:rsid w:val="00401A9F"/>
    <w:rsid w:val="00406A92"/>
    <w:rsid w:val="00406D73"/>
    <w:rsid w:val="004B32CC"/>
    <w:rsid w:val="004C0819"/>
    <w:rsid w:val="00527853"/>
    <w:rsid w:val="00562336"/>
    <w:rsid w:val="00566879"/>
    <w:rsid w:val="005A62F2"/>
    <w:rsid w:val="005D7A43"/>
    <w:rsid w:val="005E2309"/>
    <w:rsid w:val="00644CEC"/>
    <w:rsid w:val="00676720"/>
    <w:rsid w:val="007C7DA1"/>
    <w:rsid w:val="00877E8A"/>
    <w:rsid w:val="008A0A60"/>
    <w:rsid w:val="008A3075"/>
    <w:rsid w:val="00904BEB"/>
    <w:rsid w:val="009058DC"/>
    <w:rsid w:val="009548A6"/>
    <w:rsid w:val="00986B6B"/>
    <w:rsid w:val="009C4C39"/>
    <w:rsid w:val="00A97BD5"/>
    <w:rsid w:val="00AB386D"/>
    <w:rsid w:val="00AD7509"/>
    <w:rsid w:val="00B14604"/>
    <w:rsid w:val="00B35B79"/>
    <w:rsid w:val="00BC09C4"/>
    <w:rsid w:val="00BD0294"/>
    <w:rsid w:val="00C05C9A"/>
    <w:rsid w:val="00C80D0A"/>
    <w:rsid w:val="00CF0D62"/>
    <w:rsid w:val="00CF398F"/>
    <w:rsid w:val="00D35A09"/>
    <w:rsid w:val="00E221A2"/>
    <w:rsid w:val="00E30579"/>
    <w:rsid w:val="00EC5CC8"/>
    <w:rsid w:val="00F15FFE"/>
    <w:rsid w:val="00FA2D77"/>
    <w:rsid w:val="00FC0E33"/>
    <w:rsid w:val="00F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E3511"/>
  <w15:docId w15:val="{41B040FA-6423-47B9-BED7-1A6ED7E2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233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767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5C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5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5C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67672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4B32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吴亮</dc:creator>
  <cp:lastModifiedBy>pw1235@163.com</cp:lastModifiedBy>
  <cp:revision>26</cp:revision>
  <dcterms:created xsi:type="dcterms:W3CDTF">2018-10-18T08:56:00Z</dcterms:created>
  <dcterms:modified xsi:type="dcterms:W3CDTF">2019-10-18T07:38:00Z</dcterms:modified>
</cp:coreProperties>
</file>