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2FB" w:rsidRDefault="003212FB" w:rsidP="001B3450">
      <w:pPr>
        <w:pStyle w:val="2"/>
        <w:ind w:leftChars="-202" w:left="-424" w:rightChars="-230" w:right="-483" w:firstLineChars="132" w:firstLine="424"/>
        <w:jc w:val="center"/>
        <w:rPr>
          <w:rFonts w:cs="Times New Roman"/>
          <w:sz w:val="24"/>
          <w:szCs w:val="24"/>
        </w:rPr>
      </w:pPr>
      <w:r>
        <w:rPr>
          <w:rFonts w:cs="黑体" w:hint="eastAsia"/>
        </w:rPr>
        <w:t>《</w:t>
      </w:r>
      <w:r w:rsidR="00CB3BB3">
        <w:rPr>
          <w:rFonts w:cs="黑体" w:hint="eastAsia"/>
        </w:rPr>
        <w:t>油画写生</w:t>
      </w:r>
      <w:r>
        <w:rPr>
          <w:rFonts w:cs="黑体" w:hint="eastAsia"/>
        </w:rPr>
        <w:t>》课程教学大纲</w:t>
      </w: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一、教师信息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</w:t>
      </w:r>
      <w:r w:rsidR="005A5A5F">
        <w:rPr>
          <w:rFonts w:cs="宋体" w:hint="eastAsia"/>
          <w:sz w:val="24"/>
          <w:szCs w:val="24"/>
        </w:rPr>
        <w:t>孙正学</w:t>
      </w:r>
      <w:r>
        <w:rPr>
          <w:sz w:val="24"/>
          <w:szCs w:val="24"/>
        </w:rPr>
        <w:t xml:space="preserve">             </w:t>
      </w:r>
      <w:r w:rsidR="005A5A5F">
        <w:rPr>
          <w:rFonts w:cs="宋体" w:hint="eastAsia"/>
          <w:sz w:val="24"/>
          <w:szCs w:val="24"/>
        </w:rPr>
        <w:t>职称：</w:t>
      </w:r>
      <w:r>
        <w:rPr>
          <w:rFonts w:cs="宋体" w:hint="eastAsia"/>
          <w:sz w:val="24"/>
          <w:szCs w:val="24"/>
        </w:rPr>
        <w:t>教授</w:t>
      </w:r>
    </w:p>
    <w:p w:rsidR="003212FB" w:rsidRDefault="003212FB" w:rsidP="00BC3CEA">
      <w:pPr>
        <w:spacing w:line="360" w:lineRule="auto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                  </w:t>
      </w:r>
      <w:r>
        <w:rPr>
          <w:rFonts w:cs="宋体" w:hint="eastAsia"/>
          <w:sz w:val="24"/>
          <w:szCs w:val="24"/>
        </w:rPr>
        <w:t>电话：</w:t>
      </w:r>
      <w:r w:rsidR="005A5A5F">
        <w:rPr>
          <w:rFonts w:hint="eastAsia"/>
          <w:sz w:val="24"/>
          <w:szCs w:val="24"/>
        </w:rPr>
        <w:t>18801805756</w:t>
      </w:r>
    </w:p>
    <w:p w:rsidR="003212FB" w:rsidRPr="00BC3CEA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电子信箱：</w:t>
      </w:r>
      <w:r w:rsidR="005A5A5F">
        <w:rPr>
          <w:rFonts w:cs="宋体" w:hint="eastAsia"/>
          <w:sz w:val="24"/>
          <w:szCs w:val="24"/>
        </w:rPr>
        <w:t>18801805756@163.com</w:t>
      </w:r>
    </w:p>
    <w:p w:rsidR="003212FB" w:rsidRPr="001B3450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宋体"/>
          <w:sz w:val="24"/>
          <w:szCs w:val="24"/>
        </w:rPr>
      </w:pPr>
      <w:r w:rsidRPr="001B3450">
        <w:rPr>
          <w:rFonts w:cs="宋体" w:hint="eastAsia"/>
          <w:sz w:val="24"/>
          <w:szCs w:val="24"/>
        </w:rPr>
        <w:t>答疑时间：</w:t>
      </w:r>
      <w:r w:rsidR="001B3450" w:rsidRPr="001B3450">
        <w:rPr>
          <w:rFonts w:cs="宋体" w:hint="eastAsia"/>
          <w:sz w:val="24"/>
          <w:szCs w:val="24"/>
        </w:rPr>
        <w:t>周三</w:t>
      </w: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二、课程基本信息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课程名称（中文）：</w:t>
      </w:r>
      <w:r w:rsidR="00405358">
        <w:rPr>
          <w:rFonts w:cs="宋体" w:hint="eastAsia"/>
          <w:sz w:val="24"/>
          <w:szCs w:val="24"/>
        </w:rPr>
        <w:t>油画写生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课程名称（英文）：</w:t>
      </w:r>
      <w:r w:rsidR="009242E9">
        <w:rPr>
          <w:rFonts w:cs="宋体" w:hint="eastAsia"/>
          <w:sz w:val="24"/>
          <w:szCs w:val="24"/>
        </w:rPr>
        <w:t>Oil Painting Sketch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课程性质</w:t>
      </w:r>
      <w:r>
        <w:rPr>
          <w:sz w:val="24"/>
          <w:szCs w:val="24"/>
        </w:rPr>
        <w:t>*</w:t>
      </w:r>
      <w:r>
        <w:rPr>
          <w:rFonts w:cs="宋体" w:hint="eastAsia"/>
          <w:sz w:val="24"/>
          <w:szCs w:val="24"/>
        </w:rPr>
        <w:t>：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 </w:t>
      </w:r>
      <w:r w:rsidR="00405358" w:rsidRPr="0021177D">
        <w:rPr>
          <w:rFonts w:cs="宋体" w:hint="eastAsia"/>
          <w:sz w:val="24"/>
          <w:szCs w:val="24"/>
        </w:rPr>
        <w:t>□</w:t>
      </w:r>
      <w:r>
        <w:rPr>
          <w:rFonts w:cs="宋体" w:hint="eastAsia"/>
          <w:sz w:val="24"/>
          <w:szCs w:val="24"/>
        </w:rPr>
        <w:t>专业必修课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□限选课</w:t>
      </w:r>
      <w:r>
        <w:rPr>
          <w:sz w:val="24"/>
          <w:szCs w:val="24"/>
        </w:rPr>
        <w:t xml:space="preserve"> </w:t>
      </w:r>
      <w:r w:rsidR="00405358">
        <w:rPr>
          <w:rFonts w:ascii="宋体" w:hAnsi="宋体" w:cs="宋体" w:hint="eastAsia"/>
          <w:sz w:val="24"/>
          <w:szCs w:val="24"/>
        </w:rPr>
        <w:t>■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任选课</w:t>
      </w:r>
      <w:r>
        <w:rPr>
          <w:sz w:val="24"/>
          <w:szCs w:val="24"/>
        </w:rPr>
        <w:t xml:space="preserve"> </w:t>
      </w:r>
      <w:r w:rsidRPr="0021177D">
        <w:rPr>
          <w:rFonts w:cs="宋体" w:hint="eastAsia"/>
          <w:sz w:val="24"/>
          <w:szCs w:val="24"/>
        </w:rPr>
        <w:t>□实践性环节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cs="宋体" w:hint="eastAsia"/>
          <w:sz w:val="24"/>
          <w:szCs w:val="24"/>
        </w:rPr>
        <w:t>：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□学术知识类</w:t>
      </w:r>
      <w:r w:rsidR="00ED65ED">
        <w:rPr>
          <w:rFonts w:ascii="宋体" w:hAnsi="宋体" w:cs="宋体" w:hint="eastAsia"/>
          <w:sz w:val="24"/>
          <w:szCs w:val="24"/>
        </w:rPr>
        <w:t>■</w:t>
      </w:r>
      <w:r>
        <w:rPr>
          <w:rFonts w:cs="宋体" w:hint="eastAsia"/>
          <w:sz w:val="24"/>
          <w:szCs w:val="24"/>
        </w:rPr>
        <w:t>方法技能类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□研究探索类</w:t>
      </w:r>
      <w:r>
        <w:rPr>
          <w:sz w:val="24"/>
          <w:szCs w:val="24"/>
        </w:rPr>
        <w:t xml:space="preserve">  </w:t>
      </w:r>
      <w:r w:rsidR="00ED65ED" w:rsidRPr="0021177D">
        <w:rPr>
          <w:rFonts w:cs="宋体" w:hint="eastAsia"/>
          <w:sz w:val="24"/>
          <w:szCs w:val="24"/>
        </w:rPr>
        <w:t>□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实践体验类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课程代码：</w:t>
      </w:r>
      <w:r w:rsidR="00CB1D52">
        <w:rPr>
          <w:rFonts w:cs="宋体" w:hint="eastAsia"/>
          <w:sz w:val="24"/>
          <w:szCs w:val="24"/>
        </w:rPr>
        <w:t>10302941</w:t>
      </w:r>
      <w:bookmarkStart w:id="0" w:name="_GoBack"/>
      <w:bookmarkEnd w:id="0"/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周学时：</w:t>
      </w:r>
      <w:r>
        <w:rPr>
          <w:sz w:val="24"/>
          <w:szCs w:val="24"/>
        </w:rPr>
        <w:t xml:space="preserve">   16          </w:t>
      </w:r>
      <w:r>
        <w:rPr>
          <w:rFonts w:cs="宋体" w:hint="eastAsia"/>
          <w:sz w:val="24"/>
          <w:szCs w:val="24"/>
        </w:rPr>
        <w:t>总学时：</w:t>
      </w:r>
      <w:r>
        <w:rPr>
          <w:sz w:val="24"/>
          <w:szCs w:val="24"/>
        </w:rPr>
        <w:t xml:space="preserve">  48                </w:t>
      </w:r>
      <w:r>
        <w:rPr>
          <w:rFonts w:cs="宋体" w:hint="eastAsia"/>
          <w:sz w:val="24"/>
          <w:szCs w:val="24"/>
        </w:rPr>
        <w:t>学分</w:t>
      </w:r>
      <w:r>
        <w:rPr>
          <w:sz w:val="24"/>
          <w:szCs w:val="24"/>
        </w:rPr>
        <w:t>: 2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先修课程：</w:t>
      </w:r>
      <w:r w:rsidR="00BB33A6">
        <w:rPr>
          <w:rFonts w:cs="宋体" w:hint="eastAsia"/>
          <w:sz w:val="24"/>
          <w:szCs w:val="24"/>
        </w:rPr>
        <w:t>人体</w:t>
      </w:r>
      <w:r>
        <w:rPr>
          <w:rFonts w:cs="宋体" w:hint="eastAsia"/>
          <w:sz w:val="24"/>
          <w:szCs w:val="24"/>
        </w:rPr>
        <w:t>素描、油画</w:t>
      </w:r>
      <w:r w:rsidR="00BB33A6">
        <w:rPr>
          <w:rFonts w:cs="宋体" w:hint="eastAsia"/>
          <w:sz w:val="24"/>
          <w:szCs w:val="24"/>
        </w:rPr>
        <w:t>基础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开设专业：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绘画（油画）</w:t>
      </w:r>
    </w:p>
    <w:p w:rsidR="003212FB" w:rsidRPr="00824D21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Pr="003C1EE5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三、课程简介</w:t>
      </w:r>
    </w:p>
    <w:p w:rsidR="003212FB" w:rsidRDefault="00BB33A6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油画写生</w:t>
      </w:r>
      <w:r w:rsidR="003212FB">
        <w:rPr>
          <w:rFonts w:cs="宋体" w:hint="eastAsia"/>
          <w:sz w:val="24"/>
          <w:szCs w:val="24"/>
        </w:rPr>
        <w:t>是油画专业</w:t>
      </w:r>
      <w:r w:rsidR="000644FC">
        <w:rPr>
          <w:rFonts w:cs="宋体" w:hint="eastAsia"/>
          <w:sz w:val="24"/>
          <w:szCs w:val="24"/>
        </w:rPr>
        <w:t>学习</w:t>
      </w:r>
      <w:r w:rsidR="003212FB">
        <w:rPr>
          <w:rFonts w:cs="宋体" w:hint="eastAsia"/>
          <w:sz w:val="24"/>
          <w:szCs w:val="24"/>
        </w:rPr>
        <w:t>的</w:t>
      </w:r>
      <w:r>
        <w:rPr>
          <w:rFonts w:cs="宋体" w:hint="eastAsia"/>
          <w:sz w:val="24"/>
          <w:szCs w:val="24"/>
        </w:rPr>
        <w:t>限选</w:t>
      </w:r>
      <w:r w:rsidR="003212FB">
        <w:rPr>
          <w:rFonts w:cs="宋体" w:hint="eastAsia"/>
          <w:sz w:val="24"/>
          <w:szCs w:val="24"/>
        </w:rPr>
        <w:t>课程，是</w:t>
      </w:r>
      <w:r>
        <w:rPr>
          <w:rFonts w:cs="宋体" w:hint="eastAsia"/>
          <w:sz w:val="24"/>
          <w:szCs w:val="24"/>
        </w:rPr>
        <w:t>对</w:t>
      </w:r>
      <w:r w:rsidR="003212FB">
        <w:rPr>
          <w:rFonts w:cs="宋体" w:hint="eastAsia"/>
          <w:sz w:val="24"/>
          <w:szCs w:val="24"/>
        </w:rPr>
        <w:t>前续课程的一个</w:t>
      </w:r>
      <w:r>
        <w:rPr>
          <w:rFonts w:cs="宋体" w:hint="eastAsia"/>
          <w:sz w:val="24"/>
          <w:szCs w:val="24"/>
        </w:rPr>
        <w:t>深化</w:t>
      </w:r>
      <w:r w:rsidR="003212FB">
        <w:rPr>
          <w:rFonts w:cs="宋体" w:hint="eastAsia"/>
          <w:sz w:val="24"/>
          <w:szCs w:val="24"/>
        </w:rPr>
        <w:t>发展</w:t>
      </w:r>
      <w:r>
        <w:rPr>
          <w:rFonts w:cs="宋体" w:hint="eastAsia"/>
          <w:sz w:val="24"/>
          <w:szCs w:val="24"/>
        </w:rPr>
        <w:t>阶段</w:t>
      </w:r>
      <w:r w:rsidR="003212FB">
        <w:rPr>
          <w:rFonts w:cs="宋体" w:hint="eastAsia"/>
          <w:sz w:val="24"/>
          <w:szCs w:val="24"/>
        </w:rPr>
        <w:t>，</w:t>
      </w:r>
      <w:r w:rsidR="004B2F51">
        <w:rPr>
          <w:rFonts w:cs="宋体" w:hint="eastAsia"/>
          <w:sz w:val="24"/>
          <w:szCs w:val="24"/>
        </w:rPr>
        <w:t>同时也是综合学生对前期所学课程，如：</w:t>
      </w:r>
      <w:r w:rsidR="006A11E3">
        <w:rPr>
          <w:rFonts w:cs="宋体" w:hint="eastAsia"/>
          <w:sz w:val="24"/>
          <w:szCs w:val="24"/>
        </w:rPr>
        <w:t>素描</w:t>
      </w:r>
      <w:r w:rsidR="003212FB">
        <w:rPr>
          <w:rFonts w:cs="宋体" w:hint="eastAsia"/>
          <w:sz w:val="24"/>
          <w:szCs w:val="24"/>
        </w:rPr>
        <w:t>造型</w:t>
      </w:r>
      <w:r w:rsidR="008C04D7">
        <w:rPr>
          <w:rFonts w:cs="宋体" w:hint="eastAsia"/>
          <w:sz w:val="24"/>
          <w:szCs w:val="24"/>
        </w:rPr>
        <w:t>及</w:t>
      </w:r>
      <w:r w:rsidR="006A11E3">
        <w:rPr>
          <w:rFonts w:cs="宋体" w:hint="eastAsia"/>
          <w:sz w:val="24"/>
          <w:szCs w:val="24"/>
        </w:rPr>
        <w:t>油画色彩等绘画基础，从油画的绘画性语言特征进行深入具体的学习研究</w:t>
      </w:r>
      <w:r w:rsidR="003212FB">
        <w:rPr>
          <w:rFonts w:cs="宋体" w:hint="eastAsia"/>
          <w:sz w:val="24"/>
          <w:szCs w:val="24"/>
        </w:rPr>
        <w:t>，</w:t>
      </w:r>
      <w:r w:rsidR="008C04D7">
        <w:rPr>
          <w:rFonts w:cs="宋体" w:hint="eastAsia"/>
          <w:sz w:val="24"/>
          <w:szCs w:val="24"/>
        </w:rPr>
        <w:t>也</w:t>
      </w:r>
      <w:r w:rsidR="003212FB">
        <w:rPr>
          <w:rFonts w:cs="宋体" w:hint="eastAsia"/>
          <w:sz w:val="24"/>
          <w:szCs w:val="24"/>
        </w:rPr>
        <w:t>是对绘画专业方面的基本理论</w:t>
      </w:r>
      <w:r w:rsidR="00AB5BA2">
        <w:rPr>
          <w:rFonts w:cs="宋体" w:hint="eastAsia"/>
          <w:sz w:val="24"/>
          <w:szCs w:val="24"/>
        </w:rPr>
        <w:t>、基本知识、基本技能是否能综合运用的能力培养。油画写生</w:t>
      </w:r>
      <w:r w:rsidR="008C04D7">
        <w:rPr>
          <w:rFonts w:cs="宋体" w:hint="eastAsia"/>
          <w:sz w:val="24"/>
          <w:szCs w:val="24"/>
        </w:rPr>
        <w:t>教学提倡</w:t>
      </w:r>
      <w:r w:rsidR="00616585">
        <w:rPr>
          <w:rFonts w:cs="宋体" w:hint="eastAsia"/>
          <w:sz w:val="24"/>
          <w:szCs w:val="24"/>
        </w:rPr>
        <w:t>在坚持写实为主的课程教学中，也要开发和鼓励学生在表现个人主观感受，以</w:t>
      </w:r>
      <w:r w:rsidR="008C04D7">
        <w:rPr>
          <w:rFonts w:cs="宋体" w:hint="eastAsia"/>
          <w:sz w:val="24"/>
          <w:szCs w:val="24"/>
        </w:rPr>
        <w:t>及表现形式</w:t>
      </w:r>
      <w:r w:rsidR="003212FB">
        <w:rPr>
          <w:rFonts w:cs="宋体" w:hint="eastAsia"/>
          <w:sz w:val="24"/>
          <w:szCs w:val="24"/>
        </w:rPr>
        <w:t>多样化</w:t>
      </w:r>
      <w:r w:rsidR="008C04D7">
        <w:rPr>
          <w:rFonts w:cs="宋体" w:hint="eastAsia"/>
          <w:sz w:val="24"/>
          <w:szCs w:val="24"/>
        </w:rPr>
        <w:t>相融合</w:t>
      </w:r>
      <w:r w:rsidR="00C8697C">
        <w:rPr>
          <w:rFonts w:cs="宋体" w:hint="eastAsia"/>
          <w:sz w:val="24"/>
          <w:szCs w:val="24"/>
        </w:rPr>
        <w:t>。</w:t>
      </w:r>
      <w:r w:rsidR="00FD6A02">
        <w:rPr>
          <w:rFonts w:cs="宋体" w:hint="eastAsia"/>
          <w:sz w:val="24"/>
          <w:szCs w:val="24"/>
        </w:rPr>
        <w:t>除对学生</w:t>
      </w:r>
      <w:r w:rsidR="003212FB">
        <w:rPr>
          <w:rFonts w:cs="宋体" w:hint="eastAsia"/>
          <w:sz w:val="24"/>
          <w:szCs w:val="24"/>
        </w:rPr>
        <w:t>在严格教学</w:t>
      </w:r>
      <w:r w:rsidR="00FD6A02">
        <w:rPr>
          <w:rFonts w:cs="宋体" w:hint="eastAsia"/>
          <w:sz w:val="24"/>
          <w:szCs w:val="24"/>
        </w:rPr>
        <w:t>规范和</w:t>
      </w:r>
      <w:r w:rsidR="003212FB">
        <w:rPr>
          <w:rFonts w:cs="宋体" w:hint="eastAsia"/>
          <w:sz w:val="24"/>
          <w:szCs w:val="24"/>
        </w:rPr>
        <w:t>要求的同时，</w:t>
      </w:r>
      <w:r w:rsidR="00C8697C">
        <w:rPr>
          <w:rFonts w:cs="宋体" w:hint="eastAsia"/>
          <w:sz w:val="24"/>
          <w:szCs w:val="24"/>
        </w:rPr>
        <w:t>即：崇尚向上写实能力</w:t>
      </w:r>
      <w:r w:rsidR="00FD6A02">
        <w:rPr>
          <w:rFonts w:cs="宋体" w:hint="eastAsia"/>
          <w:sz w:val="24"/>
          <w:szCs w:val="24"/>
        </w:rPr>
        <w:t>意识，也要尊重及呵</w:t>
      </w:r>
      <w:r w:rsidR="003212FB">
        <w:rPr>
          <w:rFonts w:cs="宋体" w:hint="eastAsia"/>
          <w:sz w:val="24"/>
          <w:szCs w:val="24"/>
        </w:rPr>
        <w:t>护学生艺术</w:t>
      </w:r>
      <w:r w:rsidR="00FD6A02">
        <w:rPr>
          <w:rFonts w:cs="宋体" w:hint="eastAsia"/>
          <w:sz w:val="24"/>
          <w:szCs w:val="24"/>
        </w:rPr>
        <w:t>思维的</w:t>
      </w:r>
      <w:r w:rsidR="003212FB">
        <w:rPr>
          <w:rFonts w:cs="宋体" w:hint="eastAsia"/>
          <w:sz w:val="24"/>
          <w:szCs w:val="24"/>
        </w:rPr>
        <w:t>个性</w:t>
      </w:r>
      <w:r w:rsidR="00FD6A02">
        <w:rPr>
          <w:rFonts w:cs="宋体" w:hint="eastAsia"/>
          <w:sz w:val="24"/>
          <w:szCs w:val="24"/>
        </w:rPr>
        <w:t>化</w:t>
      </w:r>
      <w:r w:rsidR="003212FB">
        <w:rPr>
          <w:rFonts w:cs="宋体" w:hint="eastAsia"/>
          <w:sz w:val="24"/>
          <w:szCs w:val="24"/>
        </w:rPr>
        <w:t>与</w:t>
      </w:r>
      <w:r w:rsidR="00C8697C">
        <w:rPr>
          <w:rFonts w:cs="宋体" w:hint="eastAsia"/>
          <w:sz w:val="24"/>
          <w:szCs w:val="24"/>
        </w:rPr>
        <w:t>主观感受多样表现</w:t>
      </w:r>
      <w:r w:rsidR="003212FB">
        <w:rPr>
          <w:rFonts w:cs="宋体" w:hint="eastAsia"/>
          <w:sz w:val="24"/>
          <w:szCs w:val="24"/>
        </w:rPr>
        <w:t>性。主要讲授与分析</w:t>
      </w:r>
      <w:r w:rsidR="00C8697C">
        <w:rPr>
          <w:rFonts w:cs="宋体" w:hint="eastAsia"/>
          <w:sz w:val="24"/>
          <w:szCs w:val="24"/>
        </w:rPr>
        <w:t>油画写生的规律、方法，以及历代西方油画</w:t>
      </w:r>
      <w:r w:rsidR="003212FB">
        <w:rPr>
          <w:rFonts w:cs="宋体" w:hint="eastAsia"/>
          <w:sz w:val="24"/>
          <w:szCs w:val="24"/>
        </w:rPr>
        <w:t>代表性艺术家</w:t>
      </w:r>
      <w:r w:rsidR="00C8697C">
        <w:rPr>
          <w:rFonts w:cs="宋体" w:hint="eastAsia"/>
          <w:sz w:val="24"/>
          <w:szCs w:val="24"/>
        </w:rPr>
        <w:t>的写生</w:t>
      </w:r>
      <w:r w:rsidR="003212FB">
        <w:rPr>
          <w:rFonts w:cs="宋体" w:hint="eastAsia"/>
          <w:sz w:val="24"/>
          <w:szCs w:val="24"/>
        </w:rPr>
        <w:t>作品</w:t>
      </w:r>
      <w:r w:rsidR="00C8697C">
        <w:rPr>
          <w:rFonts w:cs="宋体" w:hint="eastAsia"/>
          <w:sz w:val="24"/>
          <w:szCs w:val="24"/>
        </w:rPr>
        <w:t>进行赏析，以便帮助学生对有</w:t>
      </w:r>
      <w:r w:rsidR="00FD6A02">
        <w:rPr>
          <w:rFonts w:cs="宋体" w:hint="eastAsia"/>
          <w:sz w:val="24"/>
          <w:szCs w:val="24"/>
        </w:rPr>
        <w:t>画</w:t>
      </w:r>
      <w:r w:rsidR="00C8697C">
        <w:rPr>
          <w:rFonts w:cs="宋体" w:hint="eastAsia"/>
          <w:sz w:val="24"/>
          <w:szCs w:val="24"/>
        </w:rPr>
        <w:t>写生</w:t>
      </w:r>
      <w:r w:rsidR="00FD6A02">
        <w:rPr>
          <w:rFonts w:cs="宋体" w:hint="eastAsia"/>
          <w:sz w:val="24"/>
          <w:szCs w:val="24"/>
        </w:rPr>
        <w:t>的</w:t>
      </w:r>
      <w:r w:rsidR="00C8697C">
        <w:rPr>
          <w:rFonts w:cs="宋体" w:hint="eastAsia"/>
          <w:sz w:val="24"/>
          <w:szCs w:val="24"/>
        </w:rPr>
        <w:t>色彩</w:t>
      </w:r>
      <w:r w:rsidR="00FD6A02">
        <w:rPr>
          <w:rFonts w:cs="宋体" w:hint="eastAsia"/>
          <w:sz w:val="24"/>
          <w:szCs w:val="24"/>
        </w:rPr>
        <w:t>规律</w:t>
      </w:r>
      <w:r w:rsidR="00C8697C">
        <w:rPr>
          <w:rFonts w:cs="宋体" w:hint="eastAsia"/>
          <w:sz w:val="24"/>
          <w:szCs w:val="24"/>
        </w:rPr>
        <w:t>特征有比较清楚的理解和认识</w:t>
      </w:r>
      <w:r w:rsidR="00FD6A02">
        <w:rPr>
          <w:rFonts w:cs="宋体" w:hint="eastAsia"/>
          <w:sz w:val="24"/>
          <w:szCs w:val="24"/>
        </w:rPr>
        <w:t>，寻找</w:t>
      </w:r>
      <w:r w:rsidR="00C8697C">
        <w:rPr>
          <w:rFonts w:cs="宋体" w:hint="eastAsia"/>
          <w:sz w:val="24"/>
          <w:szCs w:val="24"/>
        </w:rPr>
        <w:t>油画与其他画种写生中的色彩语言不同之处</w:t>
      </w:r>
      <w:r w:rsidR="000F7C22">
        <w:rPr>
          <w:rFonts w:cs="宋体" w:hint="eastAsia"/>
          <w:sz w:val="24"/>
          <w:szCs w:val="24"/>
        </w:rPr>
        <w:t>，</w:t>
      </w:r>
      <w:r w:rsidR="00D705F7">
        <w:rPr>
          <w:rFonts w:cs="宋体" w:hint="eastAsia"/>
          <w:sz w:val="24"/>
          <w:szCs w:val="24"/>
        </w:rPr>
        <w:t>以及画面质感和用</w:t>
      </w:r>
      <w:r w:rsidR="00D705F7">
        <w:rPr>
          <w:rFonts w:cs="宋体" w:hint="eastAsia"/>
          <w:sz w:val="24"/>
          <w:szCs w:val="24"/>
        </w:rPr>
        <w:lastRenderedPageBreak/>
        <w:t>笔的差别</w:t>
      </w:r>
      <w:r w:rsidR="003212FB">
        <w:rPr>
          <w:rFonts w:cs="宋体" w:hint="eastAsia"/>
          <w:sz w:val="24"/>
          <w:szCs w:val="24"/>
        </w:rPr>
        <w:t>。具体教授构成</w:t>
      </w:r>
      <w:r w:rsidR="00D705F7">
        <w:rPr>
          <w:rFonts w:cs="宋体" w:hint="eastAsia"/>
          <w:sz w:val="24"/>
          <w:szCs w:val="24"/>
        </w:rPr>
        <w:t>油画写生</w:t>
      </w:r>
      <w:r w:rsidR="003212FB">
        <w:rPr>
          <w:rFonts w:cs="宋体" w:hint="eastAsia"/>
          <w:sz w:val="24"/>
          <w:szCs w:val="24"/>
        </w:rPr>
        <w:t>画面的各种要素及其形</w:t>
      </w:r>
      <w:r w:rsidR="00FD6A02">
        <w:rPr>
          <w:rFonts w:cs="宋体" w:hint="eastAsia"/>
          <w:sz w:val="24"/>
          <w:szCs w:val="24"/>
        </w:rPr>
        <w:t>、</w:t>
      </w:r>
      <w:r w:rsidR="00D705F7">
        <w:rPr>
          <w:rFonts w:cs="宋体" w:hint="eastAsia"/>
          <w:sz w:val="24"/>
          <w:szCs w:val="24"/>
        </w:rPr>
        <w:t>色规律等表现方法</w:t>
      </w:r>
      <w:r w:rsidR="003212FB">
        <w:rPr>
          <w:rFonts w:cs="宋体" w:hint="eastAsia"/>
          <w:sz w:val="24"/>
          <w:szCs w:val="24"/>
        </w:rPr>
        <w:t>与步骤，培养敏锐的洞察</w:t>
      </w:r>
      <w:r w:rsidR="00D705F7">
        <w:rPr>
          <w:rFonts w:cs="宋体" w:hint="eastAsia"/>
          <w:sz w:val="24"/>
          <w:szCs w:val="24"/>
        </w:rPr>
        <w:t>色彩</w:t>
      </w:r>
      <w:r w:rsidR="000644FC">
        <w:rPr>
          <w:rFonts w:cs="宋体" w:hint="eastAsia"/>
          <w:sz w:val="24"/>
          <w:szCs w:val="24"/>
        </w:rPr>
        <w:t>能力及</w:t>
      </w:r>
      <w:r w:rsidR="00D705F7">
        <w:rPr>
          <w:rFonts w:cs="宋体" w:hint="eastAsia"/>
          <w:sz w:val="24"/>
          <w:szCs w:val="24"/>
        </w:rPr>
        <w:t>表现</w:t>
      </w:r>
      <w:r w:rsidR="000644FC">
        <w:rPr>
          <w:rFonts w:cs="宋体" w:hint="eastAsia"/>
          <w:sz w:val="24"/>
          <w:szCs w:val="24"/>
        </w:rPr>
        <w:t>力</w:t>
      </w:r>
      <w:r w:rsidR="003212FB">
        <w:rPr>
          <w:rFonts w:cs="宋体" w:hint="eastAsia"/>
          <w:sz w:val="24"/>
          <w:szCs w:val="24"/>
        </w:rPr>
        <w:t>，使学生学会把握</w:t>
      </w:r>
      <w:r w:rsidR="00D705F7">
        <w:rPr>
          <w:rFonts w:cs="宋体" w:hint="eastAsia"/>
          <w:sz w:val="24"/>
          <w:szCs w:val="24"/>
        </w:rPr>
        <w:t>油画写生，在</w:t>
      </w:r>
      <w:r w:rsidR="003212FB">
        <w:rPr>
          <w:rFonts w:cs="宋体" w:hint="eastAsia"/>
          <w:sz w:val="24"/>
          <w:szCs w:val="24"/>
        </w:rPr>
        <w:t>视觉</w:t>
      </w:r>
      <w:r w:rsidR="00D705F7">
        <w:rPr>
          <w:rFonts w:cs="宋体" w:hint="eastAsia"/>
          <w:sz w:val="24"/>
          <w:szCs w:val="24"/>
        </w:rPr>
        <w:t>变现中的色彩及造型规律和艺术表现技法</w:t>
      </w:r>
      <w:r w:rsidR="000644FC">
        <w:rPr>
          <w:rFonts w:cs="宋体" w:hint="eastAsia"/>
          <w:sz w:val="24"/>
          <w:szCs w:val="24"/>
        </w:rPr>
        <w:t>，使学生认识到</w:t>
      </w:r>
      <w:r w:rsidR="00D705F7">
        <w:rPr>
          <w:rFonts w:cs="宋体" w:hint="eastAsia"/>
          <w:sz w:val="24"/>
          <w:szCs w:val="24"/>
        </w:rPr>
        <w:t>油画写生中的色彩价值属性</w:t>
      </w:r>
      <w:r w:rsidR="000644FC">
        <w:rPr>
          <w:rFonts w:cs="宋体" w:hint="eastAsia"/>
          <w:sz w:val="24"/>
          <w:szCs w:val="24"/>
        </w:rPr>
        <w:t>，经过课程实践过程，</w:t>
      </w:r>
      <w:r w:rsidR="003212FB">
        <w:rPr>
          <w:rFonts w:cs="宋体" w:hint="eastAsia"/>
          <w:sz w:val="24"/>
          <w:szCs w:val="24"/>
        </w:rPr>
        <w:t>为</w:t>
      </w:r>
      <w:r w:rsidR="000644FC">
        <w:rPr>
          <w:rFonts w:cs="宋体" w:hint="eastAsia"/>
          <w:sz w:val="24"/>
          <w:szCs w:val="24"/>
        </w:rPr>
        <w:t>今后</w:t>
      </w:r>
      <w:r w:rsidR="00D705F7">
        <w:rPr>
          <w:rFonts w:cs="宋体" w:hint="eastAsia"/>
          <w:sz w:val="24"/>
          <w:szCs w:val="24"/>
        </w:rPr>
        <w:t>专业学习</w:t>
      </w:r>
      <w:r w:rsidR="003212FB">
        <w:rPr>
          <w:rFonts w:cs="宋体" w:hint="eastAsia"/>
          <w:sz w:val="24"/>
          <w:szCs w:val="24"/>
        </w:rPr>
        <w:t>做好</w:t>
      </w:r>
      <w:r w:rsidR="000644FC">
        <w:rPr>
          <w:rFonts w:cs="宋体" w:hint="eastAsia"/>
          <w:sz w:val="24"/>
          <w:szCs w:val="24"/>
        </w:rPr>
        <w:t>必要的知识储备，也为以</w:t>
      </w:r>
      <w:r w:rsidR="003212FB">
        <w:rPr>
          <w:rFonts w:cs="宋体" w:hint="eastAsia"/>
          <w:sz w:val="24"/>
          <w:szCs w:val="24"/>
        </w:rPr>
        <w:t>后</w:t>
      </w:r>
      <w:r w:rsidR="000644FC">
        <w:rPr>
          <w:rFonts w:cs="宋体" w:hint="eastAsia"/>
          <w:sz w:val="24"/>
          <w:szCs w:val="24"/>
        </w:rPr>
        <w:t>所能从事</w:t>
      </w:r>
      <w:r w:rsidR="003212FB">
        <w:rPr>
          <w:rFonts w:cs="宋体" w:hint="eastAsia"/>
          <w:sz w:val="24"/>
          <w:szCs w:val="24"/>
        </w:rPr>
        <w:t>油画</w:t>
      </w:r>
      <w:r w:rsidR="000644FC">
        <w:rPr>
          <w:rFonts w:cs="宋体" w:hint="eastAsia"/>
          <w:sz w:val="24"/>
          <w:szCs w:val="24"/>
        </w:rPr>
        <w:t>艺术</w:t>
      </w:r>
      <w:r w:rsidR="003212FB">
        <w:rPr>
          <w:rFonts w:cs="宋体" w:hint="eastAsia"/>
          <w:sz w:val="24"/>
          <w:szCs w:val="24"/>
        </w:rPr>
        <w:t>创作和探索打下坚实</w:t>
      </w:r>
      <w:r w:rsidR="00D705F7">
        <w:rPr>
          <w:rFonts w:cs="宋体" w:hint="eastAsia"/>
          <w:sz w:val="24"/>
          <w:szCs w:val="24"/>
        </w:rPr>
        <w:t>的油画色彩语言表现</w:t>
      </w:r>
      <w:r w:rsidR="003212FB">
        <w:rPr>
          <w:rFonts w:cs="宋体" w:hint="eastAsia"/>
          <w:sz w:val="24"/>
          <w:szCs w:val="24"/>
        </w:rPr>
        <w:t>基础。</w:t>
      </w: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四、课程目标</w:t>
      </w:r>
    </w:p>
    <w:p w:rsidR="003212FB" w:rsidRPr="009665AF" w:rsidRDefault="005316D9" w:rsidP="001B3450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本课程的目标：是通过课程</w:t>
      </w:r>
      <w:r w:rsidR="003212FB">
        <w:rPr>
          <w:rFonts w:cs="宋体" w:hint="eastAsia"/>
          <w:sz w:val="24"/>
          <w:szCs w:val="24"/>
        </w:rPr>
        <w:t>教学，进一步提高学生的专业知识，专业技能，强化学生的</w:t>
      </w:r>
      <w:r w:rsidR="00441FB3">
        <w:rPr>
          <w:rFonts w:cs="宋体" w:hint="eastAsia"/>
          <w:sz w:val="24"/>
          <w:szCs w:val="24"/>
        </w:rPr>
        <w:t>油画语言</w:t>
      </w:r>
      <w:r w:rsidR="0018655C">
        <w:rPr>
          <w:rFonts w:cs="宋体" w:hint="eastAsia"/>
          <w:sz w:val="24"/>
          <w:szCs w:val="24"/>
        </w:rPr>
        <w:t>表现</w:t>
      </w:r>
      <w:r w:rsidR="003212FB">
        <w:rPr>
          <w:rFonts w:cs="宋体" w:hint="eastAsia"/>
          <w:sz w:val="24"/>
          <w:szCs w:val="24"/>
        </w:rPr>
        <w:t>和理论研究能力</w:t>
      </w:r>
      <w:r w:rsidR="0018655C">
        <w:rPr>
          <w:rFonts w:cs="宋体" w:hint="eastAsia"/>
          <w:sz w:val="24"/>
          <w:szCs w:val="24"/>
        </w:rPr>
        <w:t>。将学习的专业知识、技法和对生活的感受综合起来实际应用于油画写生之表现</w:t>
      </w:r>
      <w:r w:rsidR="003212FB">
        <w:rPr>
          <w:rFonts w:cs="宋体" w:hint="eastAsia"/>
          <w:sz w:val="24"/>
          <w:szCs w:val="24"/>
        </w:rPr>
        <w:t>中，建立完善的</w:t>
      </w:r>
      <w:r w:rsidR="0018655C">
        <w:rPr>
          <w:rFonts w:cs="宋体" w:hint="eastAsia"/>
          <w:sz w:val="24"/>
          <w:szCs w:val="24"/>
        </w:rPr>
        <w:t>油画写生</w:t>
      </w:r>
      <w:r w:rsidR="003212FB">
        <w:rPr>
          <w:rFonts w:cs="宋体" w:hint="eastAsia"/>
          <w:sz w:val="24"/>
          <w:szCs w:val="24"/>
        </w:rPr>
        <w:t>实践方法。授课过程中，发挥</w:t>
      </w:r>
      <w:r w:rsidR="0018655C">
        <w:rPr>
          <w:rFonts w:cs="宋体" w:hint="eastAsia"/>
          <w:sz w:val="24"/>
          <w:szCs w:val="24"/>
        </w:rPr>
        <w:t>学生主观与客观相融合，能体现</w:t>
      </w:r>
      <w:r w:rsidR="003212FB">
        <w:rPr>
          <w:rFonts w:cs="宋体" w:hint="eastAsia"/>
          <w:sz w:val="24"/>
          <w:szCs w:val="24"/>
        </w:rPr>
        <w:t>自己的艺术</w:t>
      </w:r>
      <w:r w:rsidR="0018655C">
        <w:rPr>
          <w:rFonts w:cs="宋体" w:hint="eastAsia"/>
          <w:sz w:val="24"/>
          <w:szCs w:val="24"/>
        </w:rPr>
        <w:t>观察及主观感受并具有艺术个性写生作品。</w:t>
      </w:r>
    </w:p>
    <w:p w:rsidR="003212FB" w:rsidRDefault="003212FB" w:rsidP="001B3450">
      <w:pPr>
        <w:spacing w:line="360" w:lineRule="auto"/>
        <w:ind w:rightChars="-230" w:right="-483"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具体目标如下：</w:t>
      </w:r>
    </w:p>
    <w:p w:rsidR="003212FB" w:rsidRPr="009A50EF" w:rsidRDefault="005316D9" w:rsidP="001B3450">
      <w:pPr>
        <w:pStyle w:val="a5"/>
        <w:numPr>
          <w:ilvl w:val="0"/>
          <w:numId w:val="1"/>
        </w:num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使</w:t>
      </w:r>
      <w:r w:rsidR="003212FB" w:rsidRPr="009A50EF">
        <w:rPr>
          <w:rFonts w:cs="宋体" w:hint="eastAsia"/>
          <w:sz w:val="24"/>
          <w:szCs w:val="24"/>
        </w:rPr>
        <w:t>学生</w:t>
      </w:r>
      <w:r>
        <w:rPr>
          <w:rFonts w:cs="宋体" w:hint="eastAsia"/>
          <w:sz w:val="24"/>
          <w:szCs w:val="24"/>
        </w:rPr>
        <w:t>能够</w:t>
      </w:r>
      <w:r w:rsidR="003212FB">
        <w:rPr>
          <w:rFonts w:cs="宋体" w:hint="eastAsia"/>
          <w:sz w:val="24"/>
          <w:szCs w:val="24"/>
        </w:rPr>
        <w:t>了</w:t>
      </w:r>
      <w:r w:rsidR="0018655C">
        <w:rPr>
          <w:rFonts w:cs="宋体" w:hint="eastAsia"/>
          <w:sz w:val="24"/>
          <w:szCs w:val="24"/>
        </w:rPr>
        <w:t>油画写生</w:t>
      </w:r>
      <w:r w:rsidR="003212FB">
        <w:rPr>
          <w:rFonts w:cs="宋体" w:hint="eastAsia"/>
          <w:sz w:val="24"/>
          <w:szCs w:val="24"/>
        </w:rPr>
        <w:t>的基本</w:t>
      </w:r>
      <w:r>
        <w:rPr>
          <w:rFonts w:cs="宋体" w:hint="eastAsia"/>
          <w:sz w:val="24"/>
          <w:szCs w:val="24"/>
        </w:rPr>
        <w:t>规律和方法</w:t>
      </w:r>
    </w:p>
    <w:p w:rsidR="003212FB" w:rsidRDefault="005316D9" w:rsidP="001B3450">
      <w:pPr>
        <w:pStyle w:val="a5"/>
        <w:numPr>
          <w:ilvl w:val="0"/>
          <w:numId w:val="1"/>
        </w:num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使</w:t>
      </w:r>
      <w:r w:rsidR="003212FB">
        <w:rPr>
          <w:rFonts w:cs="宋体" w:hint="eastAsia"/>
          <w:sz w:val="24"/>
          <w:szCs w:val="24"/>
        </w:rPr>
        <w:t>学生能够综合的运用</w:t>
      </w:r>
      <w:r w:rsidR="0018655C">
        <w:rPr>
          <w:rFonts w:cs="宋体" w:hint="eastAsia"/>
          <w:sz w:val="24"/>
          <w:szCs w:val="24"/>
        </w:rPr>
        <w:t>写生油</w:t>
      </w:r>
      <w:r>
        <w:rPr>
          <w:rFonts w:cs="宋体" w:hint="eastAsia"/>
          <w:sz w:val="24"/>
          <w:szCs w:val="24"/>
        </w:rPr>
        <w:t>画</w:t>
      </w:r>
      <w:r w:rsidR="0018655C">
        <w:rPr>
          <w:rFonts w:cs="宋体" w:hint="eastAsia"/>
          <w:sz w:val="24"/>
          <w:szCs w:val="24"/>
        </w:rPr>
        <w:t>的</w:t>
      </w:r>
      <w:r>
        <w:rPr>
          <w:rFonts w:cs="宋体" w:hint="eastAsia"/>
          <w:sz w:val="24"/>
          <w:szCs w:val="24"/>
        </w:rPr>
        <w:t>视觉语言</w:t>
      </w:r>
      <w:r w:rsidR="0018655C">
        <w:rPr>
          <w:rFonts w:cs="宋体" w:hint="eastAsia"/>
          <w:sz w:val="24"/>
          <w:szCs w:val="24"/>
        </w:rPr>
        <w:t>方法和</w:t>
      </w:r>
      <w:r w:rsidR="003212FB">
        <w:rPr>
          <w:rFonts w:cs="宋体" w:hint="eastAsia"/>
          <w:sz w:val="24"/>
          <w:szCs w:val="24"/>
        </w:rPr>
        <w:t>技巧</w:t>
      </w:r>
    </w:p>
    <w:p w:rsidR="003212FB" w:rsidRDefault="005316D9" w:rsidP="001B3450">
      <w:pPr>
        <w:pStyle w:val="a5"/>
        <w:numPr>
          <w:ilvl w:val="0"/>
          <w:numId w:val="1"/>
        </w:num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使</w:t>
      </w:r>
      <w:r w:rsidR="003212FB">
        <w:rPr>
          <w:rFonts w:cs="宋体" w:hint="eastAsia"/>
          <w:sz w:val="24"/>
          <w:szCs w:val="24"/>
        </w:rPr>
        <w:t>学生</w:t>
      </w:r>
      <w:r w:rsidR="0018655C">
        <w:rPr>
          <w:rFonts w:cs="宋体" w:hint="eastAsia"/>
          <w:sz w:val="24"/>
          <w:szCs w:val="24"/>
        </w:rPr>
        <w:t>在写生中</w:t>
      </w:r>
      <w:r w:rsidR="003212FB">
        <w:rPr>
          <w:rFonts w:cs="宋体" w:hint="eastAsia"/>
          <w:sz w:val="24"/>
          <w:szCs w:val="24"/>
        </w:rPr>
        <w:t>能够发挥个人</w:t>
      </w:r>
      <w:r w:rsidR="0018655C">
        <w:rPr>
          <w:rFonts w:cs="宋体" w:hint="eastAsia"/>
          <w:sz w:val="24"/>
          <w:szCs w:val="24"/>
        </w:rPr>
        <w:t>主观感受和客观观察</w:t>
      </w:r>
      <w:r w:rsidR="00F0626C">
        <w:rPr>
          <w:rFonts w:cs="宋体" w:hint="eastAsia"/>
          <w:sz w:val="24"/>
          <w:szCs w:val="24"/>
        </w:rPr>
        <w:t>表现自如</w:t>
      </w:r>
    </w:p>
    <w:p w:rsidR="003212FB" w:rsidRPr="009A50EF" w:rsidRDefault="005316D9" w:rsidP="001B3450">
      <w:pPr>
        <w:pStyle w:val="a5"/>
        <w:numPr>
          <w:ilvl w:val="0"/>
          <w:numId w:val="1"/>
        </w:num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使学生对画面的空间</w:t>
      </w:r>
      <w:r w:rsidR="00F0626C">
        <w:rPr>
          <w:rFonts w:cs="宋体" w:hint="eastAsia"/>
          <w:sz w:val="24"/>
          <w:szCs w:val="24"/>
        </w:rPr>
        <w:t>构架</w:t>
      </w:r>
      <w:r w:rsidR="003212FB">
        <w:rPr>
          <w:rFonts w:cs="宋体" w:hint="eastAsia"/>
          <w:sz w:val="24"/>
          <w:szCs w:val="24"/>
        </w:rPr>
        <w:t>控</w:t>
      </w:r>
      <w:r>
        <w:rPr>
          <w:rFonts w:cs="宋体" w:hint="eastAsia"/>
          <w:sz w:val="24"/>
          <w:szCs w:val="24"/>
        </w:rPr>
        <w:t>制</w:t>
      </w:r>
      <w:r w:rsidR="003212FB">
        <w:rPr>
          <w:rFonts w:cs="宋体" w:hint="eastAsia"/>
          <w:sz w:val="24"/>
          <w:szCs w:val="24"/>
        </w:rPr>
        <w:t>能力</w:t>
      </w:r>
      <w:r>
        <w:rPr>
          <w:rFonts w:cs="宋体" w:hint="eastAsia"/>
          <w:sz w:val="24"/>
          <w:szCs w:val="24"/>
        </w:rPr>
        <w:t>和</w:t>
      </w:r>
      <w:r w:rsidR="00F0626C">
        <w:rPr>
          <w:rFonts w:cs="宋体" w:hint="eastAsia"/>
          <w:sz w:val="24"/>
          <w:szCs w:val="24"/>
        </w:rPr>
        <w:t>油画</w:t>
      </w:r>
      <w:r>
        <w:rPr>
          <w:rFonts w:cs="宋体" w:hint="eastAsia"/>
          <w:sz w:val="24"/>
          <w:szCs w:val="24"/>
        </w:rPr>
        <w:t>表现能力有相应的</w:t>
      </w:r>
      <w:r w:rsidR="003212FB">
        <w:rPr>
          <w:rFonts w:cs="宋体" w:hint="eastAsia"/>
          <w:sz w:val="24"/>
          <w:szCs w:val="24"/>
        </w:rPr>
        <w:t>提高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五、教学内容与进度安排</w:t>
      </w:r>
      <w:r>
        <w:rPr>
          <w:b/>
          <w:bCs/>
          <w:sz w:val="28"/>
          <w:szCs w:val="28"/>
        </w:rPr>
        <w:t>*</w:t>
      </w:r>
    </w:p>
    <w:p w:rsidR="003212FB" w:rsidRPr="00F8405B" w:rsidRDefault="003212FB" w:rsidP="001B3450">
      <w:pPr>
        <w:pStyle w:val="1"/>
        <w:spacing w:line="360" w:lineRule="auto"/>
        <w:ind w:leftChars="-202" w:left="-424" w:rightChars="-230" w:right="-483" w:firstLineChars="332" w:firstLine="930"/>
        <w:rPr>
          <w:rFonts w:cs="Times New Roman"/>
          <w:sz w:val="28"/>
          <w:szCs w:val="28"/>
        </w:rPr>
      </w:pPr>
      <w:r w:rsidRPr="00F8405B">
        <w:rPr>
          <w:rFonts w:cs="宋体" w:hint="eastAsia"/>
          <w:sz w:val="28"/>
          <w:szCs w:val="28"/>
        </w:rPr>
        <w:t>详情安排如下：</w:t>
      </w:r>
    </w:p>
    <w:tbl>
      <w:tblPr>
        <w:tblW w:w="86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827"/>
        <w:gridCol w:w="1559"/>
        <w:gridCol w:w="2268"/>
      </w:tblGrid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教学</w:t>
            </w:r>
          </w:p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周次</w:t>
            </w:r>
          </w:p>
        </w:tc>
        <w:tc>
          <w:tcPr>
            <w:tcW w:w="3827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授课内容及重难点</w:t>
            </w: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232" w:firstLine="557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授课形式</w:t>
            </w: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  <w:r w:rsidRPr="008D1CBF">
              <w:rPr>
                <w:rFonts w:cs="宋体" w:hint="eastAsia"/>
                <w:sz w:val="24"/>
                <w:szCs w:val="24"/>
              </w:rPr>
              <w:t>课外学习要求</w:t>
            </w: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3212FB" w:rsidRPr="008D1CBF" w:rsidRDefault="003212FB" w:rsidP="001B3450">
            <w:pPr>
              <w:spacing w:line="360" w:lineRule="auto"/>
              <w:ind w:rightChars="-230" w:right="-483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DC3BE8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center"/>
          </w:tcPr>
          <w:p w:rsidR="003212FB" w:rsidRPr="00DF04FB" w:rsidRDefault="003212FB" w:rsidP="001B3450">
            <w:pPr>
              <w:ind w:rightChars="-230" w:right="-483"/>
              <w:jc w:val="left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3212FB" w:rsidRPr="0032231D" w:rsidRDefault="003212FB" w:rsidP="001B3450">
            <w:pPr>
              <w:ind w:firstLineChars="50" w:firstLine="105"/>
              <w:rPr>
                <w:rFonts w:cs="Times New Roman"/>
              </w:rPr>
            </w:pPr>
          </w:p>
        </w:tc>
        <w:tc>
          <w:tcPr>
            <w:tcW w:w="2268" w:type="dxa"/>
            <w:vAlign w:val="center"/>
          </w:tcPr>
          <w:p w:rsidR="003212FB" w:rsidRPr="0032231D" w:rsidRDefault="003212FB" w:rsidP="001B3450">
            <w:pPr>
              <w:ind w:rightChars="-230" w:right="-483"/>
              <w:rPr>
                <w:rFonts w:cs="Times New Roman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827" w:type="dxa"/>
            <w:vAlign w:val="center"/>
          </w:tcPr>
          <w:p w:rsidR="003212FB" w:rsidRPr="00DF04FB" w:rsidRDefault="003212FB" w:rsidP="001B3450">
            <w:pPr>
              <w:ind w:leftChars="-202" w:left="-424" w:rightChars="-230" w:right="-483" w:firstLineChars="182" w:firstLine="382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36BAE">
            <w:pPr>
              <w:ind w:leftChars="-202" w:left="-424" w:rightChars="-230" w:right="-483" w:firstLineChars="232" w:firstLine="5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067868" w:rsidRDefault="003212FB" w:rsidP="001B3450">
            <w:pPr>
              <w:ind w:rightChars="-230" w:right="-483" w:firstLineChars="100" w:firstLine="210"/>
              <w:rPr>
                <w:rFonts w:cs="Times New Roman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rightChars="-230" w:right="-48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36BAE">
            <w:pPr>
              <w:ind w:leftChars="-202" w:left="-424" w:rightChars="-230" w:right="-483" w:firstLineChars="132" w:firstLine="317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212FB" w:rsidRPr="007907AF" w:rsidRDefault="003212FB" w:rsidP="001B3450">
            <w:pPr>
              <w:ind w:leftChars="-202" w:left="-424" w:rightChars="-230" w:right="-483" w:firstLineChars="332" w:firstLine="697"/>
              <w:rPr>
                <w:rFonts w:cs="Times New Roman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9</w:t>
            </w:r>
          </w:p>
        </w:tc>
        <w:tc>
          <w:tcPr>
            <w:tcW w:w="3827" w:type="dxa"/>
            <w:vAlign w:val="center"/>
          </w:tcPr>
          <w:p w:rsidR="003212FB" w:rsidRDefault="003212FB" w:rsidP="00136BAE">
            <w:pPr>
              <w:ind w:rightChars="-230" w:right="-48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10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212FB" w:rsidRPr="008D1CBF">
        <w:tc>
          <w:tcPr>
            <w:tcW w:w="959" w:type="dxa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11</w:t>
            </w:r>
          </w:p>
        </w:tc>
        <w:tc>
          <w:tcPr>
            <w:tcW w:w="3827" w:type="dxa"/>
            <w:vAlign w:val="center"/>
          </w:tcPr>
          <w:p w:rsidR="003212FB" w:rsidRDefault="003212FB" w:rsidP="001B3450">
            <w:pPr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12FB" w:rsidRPr="008D1CBF" w:rsidRDefault="003212FB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36BAE" w:rsidRPr="008D1CBF">
        <w:tc>
          <w:tcPr>
            <w:tcW w:w="959" w:type="dxa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12</w:t>
            </w:r>
          </w:p>
        </w:tc>
        <w:tc>
          <w:tcPr>
            <w:tcW w:w="3827" w:type="dxa"/>
            <w:vAlign w:val="center"/>
          </w:tcPr>
          <w:p w:rsidR="000A065D" w:rsidRDefault="000A065D" w:rsidP="00560BDE">
            <w:pPr>
              <w:ind w:rightChars="-230" w:right="-483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油画静物写生。其难度要大于以前课程</w:t>
            </w:r>
          </w:p>
          <w:p w:rsidR="00136BAE" w:rsidRDefault="000A065D" w:rsidP="00560BDE">
            <w:pPr>
              <w:ind w:rightChars="-230" w:right="-483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作业，要求作业体现油画色彩的特质和</w:t>
            </w:r>
          </w:p>
          <w:p w:rsidR="000A065D" w:rsidRDefault="000A065D" w:rsidP="00560BDE">
            <w:pPr>
              <w:ind w:rightChars="-230" w:right="-483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特点，结合优秀静物作品讲解油画色彩及表现技法。其中油画色彩是重点，表现上</w:t>
            </w:r>
          </w:p>
          <w:p w:rsidR="000A065D" w:rsidRPr="000A065D" w:rsidRDefault="000A065D" w:rsidP="00560BDE">
            <w:pPr>
              <w:ind w:rightChars="-230" w:right="-483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更突出其难度所在。</w:t>
            </w:r>
          </w:p>
        </w:tc>
        <w:tc>
          <w:tcPr>
            <w:tcW w:w="1559" w:type="dxa"/>
            <w:vAlign w:val="center"/>
          </w:tcPr>
          <w:p w:rsidR="00136BAE" w:rsidRPr="0032231D" w:rsidRDefault="000A065D" w:rsidP="000A065D">
            <w:pPr>
              <w:ind w:firstLineChars="50" w:firstLine="105"/>
              <w:rPr>
                <w:rFonts w:cs="Times New Roman"/>
              </w:rPr>
            </w:pPr>
            <w:r>
              <w:rPr>
                <w:rFonts w:cs="Times New Roman" w:hint="eastAsia"/>
              </w:rPr>
              <w:t>讲授及作业实践</w:t>
            </w:r>
          </w:p>
        </w:tc>
        <w:tc>
          <w:tcPr>
            <w:tcW w:w="2268" w:type="dxa"/>
            <w:vAlign w:val="center"/>
          </w:tcPr>
          <w:p w:rsidR="00136BAE" w:rsidRPr="0032231D" w:rsidRDefault="000A065D" w:rsidP="00560BDE">
            <w:pPr>
              <w:ind w:rightChars="-230" w:right="-483"/>
              <w:rPr>
                <w:rFonts w:cs="Times New Roman"/>
              </w:rPr>
            </w:pPr>
            <w:r>
              <w:rPr>
                <w:rFonts w:cs="Times New Roman" w:hint="eastAsia"/>
              </w:rPr>
              <w:t>阅读</w:t>
            </w:r>
            <w:r w:rsidR="008F0162">
              <w:rPr>
                <w:rFonts w:cs="Times New Roman" w:hint="eastAsia"/>
              </w:rPr>
              <w:t>西方</w:t>
            </w:r>
            <w:r>
              <w:rPr>
                <w:rFonts w:cs="Times New Roman" w:hint="eastAsia"/>
              </w:rPr>
              <w:t>大师的油画</w:t>
            </w:r>
            <w:r w:rsidR="008F0162">
              <w:rPr>
                <w:rFonts w:cs="Times New Roman" w:hint="eastAsia"/>
              </w:rPr>
              <w:t>静物</w:t>
            </w:r>
            <w:r>
              <w:rPr>
                <w:rFonts w:cs="Times New Roman" w:hint="eastAsia"/>
              </w:rPr>
              <w:t>作品</w:t>
            </w:r>
          </w:p>
        </w:tc>
      </w:tr>
      <w:tr w:rsidR="00136BAE" w:rsidRPr="008D1CBF">
        <w:tc>
          <w:tcPr>
            <w:tcW w:w="959" w:type="dxa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13</w:t>
            </w:r>
          </w:p>
        </w:tc>
        <w:tc>
          <w:tcPr>
            <w:tcW w:w="3827" w:type="dxa"/>
            <w:vAlign w:val="center"/>
          </w:tcPr>
          <w:p w:rsidR="00136BAE" w:rsidRDefault="008F0162" w:rsidP="00560BDE">
            <w:pPr>
              <w:ind w:leftChars="-202" w:left="-424" w:rightChars="-230" w:right="-483" w:firstLineChars="182" w:firstLine="382"/>
              <w:rPr>
                <w:rFonts w:cs="宋体"/>
              </w:rPr>
            </w:pPr>
            <w:r>
              <w:rPr>
                <w:rFonts w:cs="宋体" w:hint="eastAsia"/>
              </w:rPr>
              <w:t>人物写生。重点在于如何表现人物在空间中所</w:t>
            </w:r>
          </w:p>
          <w:p w:rsidR="008F0162" w:rsidRDefault="008F0162" w:rsidP="00560BDE">
            <w:pPr>
              <w:ind w:leftChars="-202" w:left="-424" w:rightChars="-230" w:right="-483" w:firstLineChars="182" w:firstLine="382"/>
              <w:rPr>
                <w:rFonts w:cs="宋体"/>
              </w:rPr>
            </w:pPr>
            <w:r>
              <w:rPr>
                <w:rFonts w:cs="宋体" w:hint="eastAsia"/>
              </w:rPr>
              <w:t>呈现的色调感，以及色彩笔触在表现画面的</w:t>
            </w:r>
          </w:p>
          <w:p w:rsidR="008F0162" w:rsidRPr="008F0162" w:rsidRDefault="008F0162" w:rsidP="00560BDE">
            <w:pPr>
              <w:ind w:leftChars="-202" w:left="-424" w:rightChars="-230" w:right="-483" w:firstLineChars="182" w:firstLine="382"/>
              <w:rPr>
                <w:rFonts w:cs="Times New Roman"/>
              </w:rPr>
            </w:pPr>
            <w:r>
              <w:rPr>
                <w:rFonts w:cs="宋体" w:hint="eastAsia"/>
              </w:rPr>
              <w:t>不同质感语言上的变化，是本周课程的重点。</w:t>
            </w:r>
          </w:p>
        </w:tc>
        <w:tc>
          <w:tcPr>
            <w:tcW w:w="1559" w:type="dxa"/>
            <w:vAlign w:val="center"/>
          </w:tcPr>
          <w:p w:rsidR="00136BAE" w:rsidRDefault="00136BAE" w:rsidP="00560BDE">
            <w:pPr>
              <w:ind w:firstLineChars="150" w:firstLine="315"/>
              <w:rPr>
                <w:rFonts w:cs="Times New Roman"/>
              </w:rPr>
            </w:pPr>
            <w:r>
              <w:rPr>
                <w:rFonts w:cs="宋体" w:hint="eastAsia"/>
              </w:rPr>
              <w:t>面授</w:t>
            </w:r>
          </w:p>
          <w:p w:rsidR="00136BAE" w:rsidRPr="008D1CBF" w:rsidRDefault="008F0162" w:rsidP="008F0162">
            <w:pPr>
              <w:ind w:leftChars="-202" w:left="-424" w:rightChars="-230" w:right="-483" w:firstLineChars="232" w:firstLine="487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</w:rPr>
              <w:t>点评作业</w:t>
            </w:r>
          </w:p>
        </w:tc>
        <w:tc>
          <w:tcPr>
            <w:tcW w:w="2268" w:type="dxa"/>
            <w:vAlign w:val="center"/>
          </w:tcPr>
          <w:p w:rsidR="00136BAE" w:rsidRPr="00067868" w:rsidRDefault="008F0162" w:rsidP="00560BDE">
            <w:pPr>
              <w:ind w:rightChars="-230" w:right="-483" w:firstLineChars="100" w:firstLine="210"/>
              <w:rPr>
                <w:rFonts w:cs="Times New Roman"/>
              </w:rPr>
            </w:pPr>
            <w:r>
              <w:rPr>
                <w:rFonts w:cs="宋体" w:hint="eastAsia"/>
              </w:rPr>
              <w:t>临摹优秀画家的油画人像作品</w:t>
            </w:r>
          </w:p>
        </w:tc>
      </w:tr>
      <w:tr w:rsidR="00136BAE" w:rsidRPr="008D1CBF">
        <w:tc>
          <w:tcPr>
            <w:tcW w:w="959" w:type="dxa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14</w:t>
            </w:r>
          </w:p>
        </w:tc>
        <w:tc>
          <w:tcPr>
            <w:tcW w:w="3827" w:type="dxa"/>
            <w:vAlign w:val="center"/>
          </w:tcPr>
          <w:p w:rsidR="008F0162" w:rsidRDefault="008F0162" w:rsidP="00560BDE">
            <w:pPr>
              <w:ind w:rightChars="-230" w:right="-483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肖像写生。结合作品讲解肖像与人像写生的不同语言特征，提出作业的要求及重点表现</w:t>
            </w:r>
            <w:r w:rsidR="00366B38">
              <w:rPr>
                <w:rFonts w:cs="宋体" w:hint="eastAsia"/>
                <w:sz w:val="24"/>
                <w:szCs w:val="24"/>
              </w:rPr>
              <w:t>内容，对人物的色彩及形的</w:t>
            </w:r>
          </w:p>
          <w:p w:rsidR="00366B38" w:rsidRDefault="00366B38" w:rsidP="00560BDE">
            <w:pPr>
              <w:ind w:rightChars="-230" w:right="-483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表现突出色彩的主观感受和形象性，</w:t>
            </w:r>
          </w:p>
          <w:p w:rsidR="00366B38" w:rsidRPr="00366B38" w:rsidRDefault="00366B38" w:rsidP="00560BDE">
            <w:pPr>
              <w:ind w:rightChars="-230" w:right="-483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而非图像化。</w:t>
            </w:r>
          </w:p>
        </w:tc>
        <w:tc>
          <w:tcPr>
            <w:tcW w:w="1559" w:type="dxa"/>
            <w:vAlign w:val="center"/>
          </w:tcPr>
          <w:p w:rsidR="00136BAE" w:rsidRPr="008D1CBF" w:rsidRDefault="00136BAE" w:rsidP="00560BDE">
            <w:pPr>
              <w:ind w:leftChars="-202" w:left="-424" w:rightChars="-230" w:right="-483" w:firstLineChars="132" w:firstLine="317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面授、</w:t>
            </w:r>
            <w:r w:rsidR="00366B38">
              <w:rPr>
                <w:rFonts w:cs="宋体" w:hint="eastAsia"/>
                <w:sz w:val="24"/>
                <w:szCs w:val="24"/>
              </w:rPr>
              <w:t>作业</w:t>
            </w:r>
            <w:r>
              <w:rPr>
                <w:rFonts w:cs="宋体" w:hint="eastAsia"/>
                <w:sz w:val="24"/>
                <w:szCs w:val="24"/>
              </w:rPr>
              <w:t>点评</w:t>
            </w:r>
          </w:p>
        </w:tc>
        <w:tc>
          <w:tcPr>
            <w:tcW w:w="2268" w:type="dxa"/>
            <w:vAlign w:val="center"/>
          </w:tcPr>
          <w:p w:rsidR="00136BAE" w:rsidRDefault="00366B38" w:rsidP="00560BDE">
            <w:pPr>
              <w:ind w:leftChars="-202" w:left="-424" w:rightChars="-230" w:right="-483" w:firstLineChars="332" w:firstLine="697"/>
              <w:rPr>
                <w:rFonts w:cs="宋体"/>
              </w:rPr>
            </w:pPr>
            <w:r>
              <w:rPr>
                <w:rFonts w:cs="宋体" w:hint="eastAsia"/>
              </w:rPr>
              <w:t>阅读肖像名作，要求</w:t>
            </w:r>
          </w:p>
          <w:p w:rsidR="00366B38" w:rsidRPr="007907AF" w:rsidRDefault="00366B38" w:rsidP="00560BDE">
            <w:pPr>
              <w:ind w:leftChars="-202" w:left="-424" w:rightChars="-230" w:right="-483" w:firstLineChars="332" w:firstLine="697"/>
              <w:rPr>
                <w:rFonts w:cs="Times New Roman"/>
              </w:rPr>
            </w:pPr>
            <w:r>
              <w:rPr>
                <w:rFonts w:cs="宋体" w:hint="eastAsia"/>
              </w:rPr>
              <w:t>临摹作品局部</w:t>
            </w:r>
          </w:p>
        </w:tc>
      </w:tr>
      <w:tr w:rsidR="00136BAE" w:rsidRPr="008D1CBF">
        <w:tc>
          <w:tcPr>
            <w:tcW w:w="959" w:type="dxa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15</w:t>
            </w:r>
          </w:p>
        </w:tc>
        <w:tc>
          <w:tcPr>
            <w:tcW w:w="3827" w:type="dxa"/>
            <w:vAlign w:val="center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</w:tr>
      <w:tr w:rsidR="00136BAE" w:rsidRPr="008D1CBF">
        <w:tc>
          <w:tcPr>
            <w:tcW w:w="959" w:type="dxa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16</w:t>
            </w:r>
          </w:p>
        </w:tc>
        <w:tc>
          <w:tcPr>
            <w:tcW w:w="3827" w:type="dxa"/>
            <w:vAlign w:val="center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36BAE" w:rsidRPr="008D1CBF" w:rsidRDefault="00136BAE" w:rsidP="001B3450">
            <w:pPr>
              <w:spacing w:line="360" w:lineRule="auto"/>
              <w:ind w:leftChars="-202" w:left="-424" w:rightChars="-230" w:right="-483" w:firstLineChars="132" w:firstLine="317"/>
              <w:jc w:val="center"/>
              <w:rPr>
                <w:sz w:val="24"/>
                <w:szCs w:val="24"/>
              </w:rPr>
            </w:pPr>
          </w:p>
        </w:tc>
      </w:tr>
    </w:tbl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六、修读要求</w:t>
      </w:r>
    </w:p>
    <w:p w:rsidR="003212FB" w:rsidRPr="006B3976" w:rsidRDefault="003212FB" w:rsidP="001B3450">
      <w:pPr>
        <w:spacing w:line="440" w:lineRule="exact"/>
        <w:ind w:leftChars="-202" w:left="-424" w:rightChars="-230" w:right="-483" w:firstLineChars="182" w:firstLine="437"/>
        <w:rPr>
          <w:rFonts w:ascii="宋体" w:cs="Times New Roman"/>
          <w:color w:val="000000"/>
          <w:kern w:val="0"/>
          <w:sz w:val="24"/>
          <w:szCs w:val="24"/>
        </w:rPr>
      </w:pPr>
      <w:r w:rsidRPr="00F53E6E">
        <w:rPr>
          <w:rFonts w:cs="宋体" w:hint="eastAsia"/>
          <w:color w:val="0D0D0D"/>
          <w:sz w:val="24"/>
          <w:szCs w:val="24"/>
        </w:rPr>
        <w:t>遵守课堂纪律</w:t>
      </w:r>
      <w:r w:rsidRPr="006B3976"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="00EF6C4E">
        <w:rPr>
          <w:rFonts w:ascii="宋体" w:hAnsi="宋体" w:cs="宋体" w:hint="eastAsia"/>
          <w:color w:val="000000"/>
          <w:kern w:val="0"/>
          <w:sz w:val="24"/>
          <w:szCs w:val="24"/>
        </w:rPr>
        <w:t>严守作息时间，</w:t>
      </w:r>
      <w:r w:rsidRPr="006B3976">
        <w:rPr>
          <w:rFonts w:ascii="宋体" w:hAnsi="宋体" w:cs="宋体" w:hint="eastAsia"/>
          <w:color w:val="000000"/>
          <w:kern w:val="0"/>
          <w:sz w:val="24"/>
          <w:szCs w:val="24"/>
        </w:rPr>
        <w:t>不迟到不早退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  <w:r w:rsidR="00EF6C4E">
        <w:rPr>
          <w:rFonts w:ascii="宋体" w:hAnsi="宋体" w:cs="宋体" w:hint="eastAsia"/>
          <w:color w:val="000000"/>
          <w:kern w:val="0"/>
          <w:sz w:val="24"/>
          <w:szCs w:val="24"/>
        </w:rPr>
        <w:t>课前做好必要的准备工作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，按时完成课</w:t>
      </w:r>
      <w:r w:rsidR="00EF6C4E">
        <w:rPr>
          <w:rFonts w:ascii="宋体" w:hAnsi="宋体" w:cs="宋体" w:hint="eastAsia"/>
          <w:color w:val="000000"/>
          <w:kern w:val="0"/>
          <w:sz w:val="24"/>
          <w:szCs w:val="24"/>
        </w:rPr>
        <w:t>内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外</w:t>
      </w:r>
      <w:r w:rsidR="00EF6C4E">
        <w:rPr>
          <w:rFonts w:ascii="宋体" w:hAnsi="宋体" w:cs="宋体" w:hint="eastAsia"/>
          <w:color w:val="000000"/>
          <w:kern w:val="0"/>
          <w:sz w:val="24"/>
          <w:szCs w:val="24"/>
        </w:rPr>
        <w:t>作业及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学习要求。面授时学生</w:t>
      </w:r>
      <w:r w:rsidRPr="006B3976">
        <w:rPr>
          <w:rFonts w:ascii="宋体" w:hAnsi="宋体" w:cs="宋体" w:hint="eastAsia"/>
          <w:color w:val="000000"/>
          <w:kern w:val="0"/>
          <w:sz w:val="24"/>
          <w:szCs w:val="24"/>
        </w:rPr>
        <w:t>积极参与课堂讨论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，</w:t>
      </w:r>
      <w:r w:rsidR="00EF6C4E">
        <w:rPr>
          <w:rFonts w:ascii="宋体" w:hAnsi="宋体" w:cs="宋体" w:hint="eastAsia"/>
          <w:color w:val="000000"/>
          <w:kern w:val="0"/>
          <w:sz w:val="24"/>
          <w:szCs w:val="24"/>
        </w:rPr>
        <w:t>按要求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完成</w:t>
      </w:r>
      <w:r w:rsidR="00EF6C4E">
        <w:rPr>
          <w:rFonts w:ascii="宋体" w:hAnsi="宋体" w:cs="宋体" w:hint="eastAsia"/>
          <w:color w:val="000000"/>
          <w:kern w:val="0"/>
          <w:sz w:val="24"/>
          <w:szCs w:val="24"/>
        </w:rPr>
        <w:t>好每一幅作业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3212FB" w:rsidRDefault="003212FB" w:rsidP="001B3450">
      <w:pPr>
        <w:spacing w:line="360" w:lineRule="auto"/>
        <w:ind w:rightChars="-230" w:right="-483"/>
        <w:rPr>
          <w:rFonts w:cs="Times New Roman"/>
          <w:sz w:val="24"/>
          <w:szCs w:val="24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sz w:val="24"/>
          <w:szCs w:val="24"/>
        </w:rPr>
      </w:pPr>
      <w:r>
        <w:rPr>
          <w:rFonts w:cs="宋体" w:hint="eastAsia"/>
          <w:b/>
          <w:bCs/>
          <w:sz w:val="28"/>
          <w:szCs w:val="28"/>
        </w:rPr>
        <w:t>七、学习评价方案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本着鼓励学生积极参与、认真学习、发挥个人创造性特点的原则，课程考核评分分配方案如下：</w:t>
      </w:r>
    </w:p>
    <w:p w:rsidR="003212FB" w:rsidRDefault="003212FB" w:rsidP="001B3450">
      <w:pPr>
        <w:spacing w:line="360" w:lineRule="auto"/>
        <w:ind w:leftChars="-202" w:left="-424" w:rightChars="-230" w:right="-483" w:firstLineChars="482" w:firstLine="115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课前准备</w:t>
      </w:r>
      <w:r>
        <w:rPr>
          <w:sz w:val="24"/>
          <w:szCs w:val="24"/>
        </w:rPr>
        <w:t xml:space="preserve">10% + </w:t>
      </w:r>
      <w:r>
        <w:rPr>
          <w:rFonts w:cs="宋体" w:hint="eastAsia"/>
          <w:sz w:val="24"/>
          <w:szCs w:val="24"/>
        </w:rPr>
        <w:t>课堂表现</w:t>
      </w:r>
      <w:r>
        <w:rPr>
          <w:sz w:val="24"/>
          <w:szCs w:val="24"/>
        </w:rPr>
        <w:t xml:space="preserve">20% + </w:t>
      </w:r>
      <w:r>
        <w:rPr>
          <w:rFonts w:cs="宋体" w:hint="eastAsia"/>
          <w:sz w:val="24"/>
          <w:szCs w:val="24"/>
        </w:rPr>
        <w:t>考勤</w:t>
      </w:r>
      <w:r>
        <w:rPr>
          <w:sz w:val="24"/>
          <w:szCs w:val="24"/>
        </w:rPr>
        <w:t xml:space="preserve">20% + </w:t>
      </w:r>
      <w:r>
        <w:rPr>
          <w:rFonts w:cs="宋体" w:hint="eastAsia"/>
          <w:sz w:val="24"/>
          <w:szCs w:val="24"/>
        </w:rPr>
        <w:t>作品考评</w:t>
      </w:r>
      <w:r>
        <w:rPr>
          <w:sz w:val="24"/>
          <w:szCs w:val="24"/>
        </w:rPr>
        <w:t xml:space="preserve">50% </w:t>
      </w:r>
    </w:p>
    <w:p w:rsidR="003212FB" w:rsidRPr="00312C03" w:rsidRDefault="003212FB" w:rsidP="001B3450">
      <w:pPr>
        <w:pStyle w:val="1"/>
        <w:spacing w:line="360" w:lineRule="auto"/>
        <w:ind w:rightChars="-230" w:right="-483" w:firstLineChars="0" w:firstLine="0"/>
        <w:rPr>
          <w:rFonts w:cs="Times New Roman"/>
          <w:b/>
          <w:bCs/>
          <w:sz w:val="28"/>
          <w:szCs w:val="28"/>
        </w:rPr>
      </w:pPr>
    </w:p>
    <w:p w:rsidR="003212FB" w:rsidRDefault="003212FB" w:rsidP="001B3450">
      <w:pPr>
        <w:pStyle w:val="1"/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八、课程资源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《</w:t>
      </w:r>
      <w:r w:rsidR="00C55ECB">
        <w:rPr>
          <w:rFonts w:cs="宋体" w:hint="eastAsia"/>
          <w:sz w:val="24"/>
          <w:szCs w:val="24"/>
        </w:rPr>
        <w:t>艺术形式</w:t>
      </w:r>
      <w:r>
        <w:rPr>
          <w:rFonts w:cs="宋体" w:hint="eastAsia"/>
          <w:sz w:val="24"/>
          <w:szCs w:val="24"/>
        </w:rPr>
        <w:t>》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，</w:t>
      </w:r>
      <w:r w:rsidR="00C55ECB">
        <w:rPr>
          <w:rFonts w:cs="宋体" w:hint="eastAsia"/>
          <w:sz w:val="24"/>
          <w:szCs w:val="24"/>
        </w:rPr>
        <w:t>（美）杜安</w:t>
      </w:r>
      <w:r w:rsidR="00C55ECB">
        <w:rPr>
          <w:rFonts w:cs="宋体" w:hint="eastAsia"/>
          <w:sz w:val="24"/>
          <w:szCs w:val="24"/>
        </w:rPr>
        <w:t>.</w:t>
      </w:r>
      <w:r w:rsidR="00C55ECB">
        <w:rPr>
          <w:rFonts w:cs="宋体" w:hint="eastAsia"/>
          <w:sz w:val="24"/>
          <w:szCs w:val="24"/>
        </w:rPr>
        <w:t>普雷布尔著，山西</w:t>
      </w:r>
      <w:r>
        <w:rPr>
          <w:rFonts w:cs="宋体" w:hint="eastAsia"/>
          <w:sz w:val="24"/>
          <w:szCs w:val="24"/>
        </w:rPr>
        <w:t>人民出版社，</w:t>
      </w:r>
      <w:r w:rsidR="00C55ECB">
        <w:rPr>
          <w:sz w:val="24"/>
          <w:szCs w:val="24"/>
        </w:rPr>
        <w:t>19</w:t>
      </w:r>
      <w:r w:rsidR="00C55ECB"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年</w:t>
      </w:r>
      <w:r w:rsidR="00C55ECB">
        <w:rPr>
          <w:rFonts w:hint="eastAsia"/>
          <w:sz w:val="24"/>
          <w:szCs w:val="24"/>
        </w:rPr>
        <w:t>。</w:t>
      </w:r>
    </w:p>
    <w:p w:rsidR="00C55ECB" w:rsidRDefault="003212FB" w:rsidP="001B3450">
      <w:pPr>
        <w:spacing w:line="360" w:lineRule="auto"/>
        <w:ind w:leftChars="-202" w:left="-424" w:rightChars="-230" w:right="-483" w:firstLineChars="132" w:firstLine="317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lastRenderedPageBreak/>
        <w:t>《</w:t>
      </w:r>
      <w:r w:rsidR="00E85E6C">
        <w:rPr>
          <w:rFonts w:cs="宋体" w:hint="eastAsia"/>
          <w:sz w:val="24"/>
          <w:szCs w:val="24"/>
        </w:rPr>
        <w:t>印象派的绘画技法</w:t>
      </w:r>
      <w:r>
        <w:rPr>
          <w:rFonts w:cs="宋体" w:hint="eastAsia"/>
          <w:sz w:val="24"/>
          <w:szCs w:val="24"/>
        </w:rPr>
        <w:t>》</w:t>
      </w:r>
      <w:r>
        <w:rPr>
          <w:sz w:val="24"/>
          <w:szCs w:val="24"/>
        </w:rPr>
        <w:t xml:space="preserve"> </w:t>
      </w:r>
      <w:r w:rsidR="00C55ECB">
        <w:rPr>
          <w:rFonts w:cs="宋体" w:hint="eastAsia"/>
          <w:sz w:val="24"/>
          <w:szCs w:val="24"/>
        </w:rPr>
        <w:t>，</w:t>
      </w:r>
      <w:r w:rsidR="00E85E6C">
        <w:rPr>
          <w:rFonts w:cs="宋体" w:hint="eastAsia"/>
          <w:sz w:val="24"/>
          <w:szCs w:val="24"/>
        </w:rPr>
        <w:t>（英）贝纳</w:t>
      </w:r>
      <w:r w:rsidR="00E85E6C">
        <w:rPr>
          <w:rFonts w:cs="宋体" w:hint="eastAsia"/>
          <w:sz w:val="24"/>
          <w:szCs w:val="24"/>
        </w:rPr>
        <w:t>.</w:t>
      </w:r>
      <w:r w:rsidR="00E85E6C">
        <w:rPr>
          <w:rFonts w:cs="宋体" w:hint="eastAsia"/>
          <w:sz w:val="24"/>
          <w:szCs w:val="24"/>
        </w:rPr>
        <w:t>顿斯坦著，天津人民美术</w:t>
      </w:r>
      <w:r w:rsidR="00C55ECB">
        <w:rPr>
          <w:rFonts w:cs="宋体" w:hint="eastAsia"/>
          <w:sz w:val="24"/>
          <w:szCs w:val="24"/>
        </w:rPr>
        <w:t>出版社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，</w:t>
      </w:r>
      <w:r w:rsidR="00E85E6C">
        <w:rPr>
          <w:sz w:val="24"/>
          <w:szCs w:val="24"/>
        </w:rPr>
        <w:t xml:space="preserve">  </w:t>
      </w:r>
      <w:r w:rsidR="00E85E6C">
        <w:rPr>
          <w:rFonts w:hint="eastAsia"/>
          <w:sz w:val="24"/>
          <w:szCs w:val="24"/>
        </w:rPr>
        <w:t>1982</w:t>
      </w:r>
      <w:r>
        <w:rPr>
          <w:rFonts w:cs="宋体" w:hint="eastAsia"/>
          <w:sz w:val="24"/>
          <w:szCs w:val="24"/>
        </w:rPr>
        <w:t>年</w:t>
      </w:r>
      <w:r w:rsidR="00C55ECB">
        <w:rPr>
          <w:rFonts w:cs="宋体" w:hint="eastAsia"/>
          <w:sz w:val="24"/>
          <w:szCs w:val="24"/>
        </w:rPr>
        <w:t>。</w:t>
      </w:r>
    </w:p>
    <w:p w:rsidR="003212FB" w:rsidRDefault="00C55ECB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《油画技法解析》</w:t>
      </w:r>
      <w:r w:rsidR="00113B51">
        <w:rPr>
          <w:rFonts w:cs="宋体" w:hint="eastAsia"/>
          <w:sz w:val="24"/>
          <w:szCs w:val="24"/>
        </w:rPr>
        <w:t xml:space="preserve"> </w:t>
      </w:r>
      <w:r w:rsidR="00113B51">
        <w:rPr>
          <w:rFonts w:cs="宋体" w:hint="eastAsia"/>
          <w:sz w:val="24"/>
          <w:szCs w:val="24"/>
        </w:rPr>
        <w:t>，孙政学著，上海书店出版社</w:t>
      </w:r>
      <w:r w:rsidR="003212FB">
        <w:rPr>
          <w:sz w:val="24"/>
          <w:szCs w:val="24"/>
        </w:rPr>
        <w:t xml:space="preserve"> </w:t>
      </w:r>
      <w:r w:rsidR="00113B51">
        <w:rPr>
          <w:rFonts w:hint="eastAsia"/>
          <w:sz w:val="24"/>
          <w:szCs w:val="24"/>
        </w:rPr>
        <w:t>，</w:t>
      </w:r>
      <w:r w:rsidR="00113B51">
        <w:rPr>
          <w:rFonts w:hint="eastAsia"/>
          <w:sz w:val="24"/>
          <w:szCs w:val="24"/>
        </w:rPr>
        <w:t>2006</w:t>
      </w:r>
      <w:r w:rsidR="00113B51">
        <w:rPr>
          <w:rFonts w:hint="eastAsia"/>
          <w:sz w:val="24"/>
          <w:szCs w:val="24"/>
        </w:rPr>
        <w:t>年</w:t>
      </w:r>
      <w:r w:rsidR="00113B51">
        <w:rPr>
          <w:rFonts w:hint="eastAsia"/>
          <w:sz w:val="24"/>
          <w:szCs w:val="24"/>
        </w:rPr>
        <w:t>10</w:t>
      </w:r>
      <w:r w:rsidR="00113B51">
        <w:rPr>
          <w:rFonts w:hint="eastAsia"/>
          <w:sz w:val="24"/>
          <w:szCs w:val="24"/>
        </w:rPr>
        <w:t>月一版。</w:t>
      </w:r>
      <w:r w:rsidR="003212FB">
        <w:rPr>
          <w:sz w:val="24"/>
          <w:szCs w:val="24"/>
        </w:rPr>
        <w:t xml:space="preserve"> </w:t>
      </w:r>
    </w:p>
    <w:p w:rsidR="00113B51" w:rsidRDefault="00113B51" w:rsidP="001B3450">
      <w:pPr>
        <w:spacing w:line="360" w:lineRule="auto"/>
        <w:ind w:leftChars="-202" w:left="-424" w:rightChars="-230" w:right="-483" w:firstLineChars="132" w:firstLine="317"/>
        <w:rPr>
          <w:sz w:val="24"/>
          <w:szCs w:val="24"/>
        </w:rPr>
      </w:pPr>
      <w:r>
        <w:rPr>
          <w:rFonts w:hint="eastAsia"/>
          <w:sz w:val="24"/>
          <w:szCs w:val="24"/>
        </w:rPr>
        <w:t>《</w:t>
      </w:r>
      <w:r w:rsidR="00E85E6C">
        <w:rPr>
          <w:rFonts w:hint="eastAsia"/>
          <w:sz w:val="24"/>
          <w:szCs w:val="24"/>
        </w:rPr>
        <w:t>色彩论</w:t>
      </w:r>
      <w:r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 xml:space="preserve"> </w:t>
      </w:r>
      <w:r w:rsidR="00E85E6C">
        <w:rPr>
          <w:rFonts w:hint="eastAsia"/>
          <w:sz w:val="24"/>
          <w:szCs w:val="24"/>
        </w:rPr>
        <w:t>，</w:t>
      </w:r>
      <w:r w:rsidR="00E85E6C">
        <w:rPr>
          <w:rFonts w:hint="eastAsia"/>
          <w:sz w:val="24"/>
          <w:szCs w:val="24"/>
        </w:rPr>
        <w:t>R.</w:t>
      </w:r>
      <w:r w:rsidR="00E85E6C">
        <w:rPr>
          <w:rFonts w:hint="eastAsia"/>
          <w:sz w:val="24"/>
          <w:szCs w:val="24"/>
        </w:rPr>
        <w:t>阿恩海姆</w:t>
      </w:r>
      <w:r w:rsidR="00E85E6C">
        <w:rPr>
          <w:rFonts w:hint="eastAsia"/>
          <w:sz w:val="24"/>
          <w:szCs w:val="24"/>
        </w:rPr>
        <w:t xml:space="preserve"> </w:t>
      </w:r>
      <w:r w:rsidR="00E85E6C">
        <w:rPr>
          <w:rFonts w:hint="eastAsia"/>
          <w:sz w:val="24"/>
          <w:szCs w:val="24"/>
        </w:rPr>
        <w:t>，常又明译，云南人民出版社</w:t>
      </w:r>
      <w:r>
        <w:rPr>
          <w:rFonts w:hint="eastAsia"/>
          <w:sz w:val="24"/>
          <w:szCs w:val="24"/>
        </w:rPr>
        <w:t>出版，</w:t>
      </w:r>
      <w:r w:rsidR="00E85E6C">
        <w:rPr>
          <w:rFonts w:hint="eastAsia"/>
          <w:sz w:val="24"/>
          <w:szCs w:val="24"/>
        </w:rPr>
        <w:t>1980</w:t>
      </w:r>
      <w:r>
        <w:rPr>
          <w:rFonts w:hint="eastAsia"/>
          <w:sz w:val="24"/>
          <w:szCs w:val="24"/>
        </w:rPr>
        <w:t>年</w:t>
      </w:r>
      <w:r w:rsidR="00E85E6C"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月一版。</w:t>
      </w:r>
    </w:p>
    <w:p w:rsidR="00113B51" w:rsidRPr="00113B51" w:rsidRDefault="00113B51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hint="eastAsia"/>
          <w:sz w:val="24"/>
          <w:szCs w:val="24"/>
        </w:rPr>
        <w:t>其他：可参见东西方历代绘画大师画集，中外艺术刊物，网络信息等。</w:t>
      </w:r>
    </w:p>
    <w:p w:rsidR="003212FB" w:rsidRDefault="003212FB" w:rsidP="001B3450">
      <w:pPr>
        <w:spacing w:line="360" w:lineRule="auto"/>
        <w:ind w:leftChars="-202" w:left="-424" w:rightChars="-230" w:right="-483" w:firstLineChars="132" w:firstLine="371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九、其他需要说明的事宜</w:t>
      </w:r>
    </w:p>
    <w:p w:rsidR="003212FB" w:rsidRDefault="00C54FEA" w:rsidP="001B3450">
      <w:pPr>
        <w:spacing w:line="360" w:lineRule="auto"/>
        <w:ind w:leftChars="-202" w:left="-424" w:rightChars="-230" w:right="-483" w:firstLineChars="132" w:firstLine="317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课前静物的准备，以及模特的预约需班长与教师沟通。课前绘画材料及工具需班长提前与任课教师沟通。</w:t>
      </w:r>
    </w:p>
    <w:p w:rsidR="003212FB" w:rsidRPr="00824D21" w:rsidRDefault="003212FB" w:rsidP="00890870">
      <w:pPr>
        <w:ind w:leftChars="-202" w:left="-424" w:rightChars="-230" w:right="-483" w:firstLineChars="132" w:firstLine="277"/>
        <w:rPr>
          <w:rFonts w:cs="Times New Roman"/>
        </w:rPr>
      </w:pPr>
    </w:p>
    <w:sectPr w:rsidR="003212FB" w:rsidRPr="00824D21" w:rsidSect="00E5593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A9D" w:rsidRDefault="00307A9D" w:rsidP="00A337F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7A9D" w:rsidRDefault="00307A9D" w:rsidP="00A337F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2FB" w:rsidRDefault="00307A9D">
    <w:pPr>
      <w:pStyle w:val="a3"/>
      <w:jc w:val="right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CB1D52" w:rsidRPr="00CB1D5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3212FB" w:rsidRDefault="003212FB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A9D" w:rsidRDefault="00307A9D" w:rsidP="00A337F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7A9D" w:rsidRDefault="00307A9D" w:rsidP="00A337F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cs="Wingdings" w:hint="default"/>
      </w:rPr>
    </w:lvl>
  </w:abstractNum>
  <w:abstractNum w:abstractNumId="1">
    <w:nsid w:val="374D3F2A"/>
    <w:multiLevelType w:val="hybridMultilevel"/>
    <w:tmpl w:val="62F849CC"/>
    <w:lvl w:ilvl="0" w:tplc="2100510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4D21"/>
    <w:rsid w:val="00006B1D"/>
    <w:rsid w:val="00012919"/>
    <w:rsid w:val="00043C15"/>
    <w:rsid w:val="000644FC"/>
    <w:rsid w:val="00067868"/>
    <w:rsid w:val="00084F29"/>
    <w:rsid w:val="000A065D"/>
    <w:rsid w:val="000A2BD7"/>
    <w:rsid w:val="000D33D3"/>
    <w:rsid w:val="000D48EA"/>
    <w:rsid w:val="000F5B97"/>
    <w:rsid w:val="000F7C22"/>
    <w:rsid w:val="00113B51"/>
    <w:rsid w:val="00136BAE"/>
    <w:rsid w:val="001661BD"/>
    <w:rsid w:val="0018655C"/>
    <w:rsid w:val="001B3450"/>
    <w:rsid w:val="001B6256"/>
    <w:rsid w:val="001C64CC"/>
    <w:rsid w:val="00202314"/>
    <w:rsid w:val="0021177D"/>
    <w:rsid w:val="002304EC"/>
    <w:rsid w:val="002800CE"/>
    <w:rsid w:val="0029170B"/>
    <w:rsid w:val="002C021F"/>
    <w:rsid w:val="002D27CB"/>
    <w:rsid w:val="002D7C7B"/>
    <w:rsid w:val="00307A9D"/>
    <w:rsid w:val="00310C31"/>
    <w:rsid w:val="00312C03"/>
    <w:rsid w:val="003212FB"/>
    <w:rsid w:val="0032231D"/>
    <w:rsid w:val="00347847"/>
    <w:rsid w:val="00357E8C"/>
    <w:rsid w:val="00366B38"/>
    <w:rsid w:val="0038688B"/>
    <w:rsid w:val="003C1EE5"/>
    <w:rsid w:val="00405358"/>
    <w:rsid w:val="00441FB3"/>
    <w:rsid w:val="004564F5"/>
    <w:rsid w:val="00474128"/>
    <w:rsid w:val="0047774D"/>
    <w:rsid w:val="004863F9"/>
    <w:rsid w:val="004912E2"/>
    <w:rsid w:val="004B2F51"/>
    <w:rsid w:val="004C5130"/>
    <w:rsid w:val="00523A84"/>
    <w:rsid w:val="00525A5B"/>
    <w:rsid w:val="005316D9"/>
    <w:rsid w:val="00593B25"/>
    <w:rsid w:val="005A5A5F"/>
    <w:rsid w:val="005A675F"/>
    <w:rsid w:val="005A7298"/>
    <w:rsid w:val="00610A43"/>
    <w:rsid w:val="00616585"/>
    <w:rsid w:val="00621C13"/>
    <w:rsid w:val="00623406"/>
    <w:rsid w:val="00643092"/>
    <w:rsid w:val="00666A76"/>
    <w:rsid w:val="006A11E3"/>
    <w:rsid w:val="006A7B20"/>
    <w:rsid w:val="006B3976"/>
    <w:rsid w:val="00722CED"/>
    <w:rsid w:val="00752FBA"/>
    <w:rsid w:val="00767F6A"/>
    <w:rsid w:val="007907AF"/>
    <w:rsid w:val="00791039"/>
    <w:rsid w:val="00795EE2"/>
    <w:rsid w:val="007B39F3"/>
    <w:rsid w:val="007C7ABE"/>
    <w:rsid w:val="00803269"/>
    <w:rsid w:val="00824D21"/>
    <w:rsid w:val="008628EA"/>
    <w:rsid w:val="008814BE"/>
    <w:rsid w:val="00890870"/>
    <w:rsid w:val="0089283A"/>
    <w:rsid w:val="008C04D7"/>
    <w:rsid w:val="008C075B"/>
    <w:rsid w:val="008D1CBF"/>
    <w:rsid w:val="008D267D"/>
    <w:rsid w:val="008D28F4"/>
    <w:rsid w:val="008D7512"/>
    <w:rsid w:val="008F0162"/>
    <w:rsid w:val="009242E9"/>
    <w:rsid w:val="009665AF"/>
    <w:rsid w:val="009A50EF"/>
    <w:rsid w:val="009C722A"/>
    <w:rsid w:val="00A05D3B"/>
    <w:rsid w:val="00A337FD"/>
    <w:rsid w:val="00A627DA"/>
    <w:rsid w:val="00A956C1"/>
    <w:rsid w:val="00AA0F28"/>
    <w:rsid w:val="00AA461E"/>
    <w:rsid w:val="00AA765D"/>
    <w:rsid w:val="00AB5BA2"/>
    <w:rsid w:val="00AF3FB6"/>
    <w:rsid w:val="00B42924"/>
    <w:rsid w:val="00B8609B"/>
    <w:rsid w:val="00B86B91"/>
    <w:rsid w:val="00B92C28"/>
    <w:rsid w:val="00BA3E40"/>
    <w:rsid w:val="00BB33A6"/>
    <w:rsid w:val="00BC3CEA"/>
    <w:rsid w:val="00BE4BDB"/>
    <w:rsid w:val="00C15672"/>
    <w:rsid w:val="00C54FEA"/>
    <w:rsid w:val="00C55ECB"/>
    <w:rsid w:val="00C820EE"/>
    <w:rsid w:val="00C8697C"/>
    <w:rsid w:val="00C90BDE"/>
    <w:rsid w:val="00C978D3"/>
    <w:rsid w:val="00CA6D6F"/>
    <w:rsid w:val="00CB0034"/>
    <w:rsid w:val="00CB1D52"/>
    <w:rsid w:val="00CB3BB3"/>
    <w:rsid w:val="00CF2AE9"/>
    <w:rsid w:val="00D33659"/>
    <w:rsid w:val="00D57F59"/>
    <w:rsid w:val="00D60F8D"/>
    <w:rsid w:val="00D705F7"/>
    <w:rsid w:val="00D80213"/>
    <w:rsid w:val="00DA0919"/>
    <w:rsid w:val="00DA6EA2"/>
    <w:rsid w:val="00DC05B0"/>
    <w:rsid w:val="00DC3BE8"/>
    <w:rsid w:val="00DC4F80"/>
    <w:rsid w:val="00DD5503"/>
    <w:rsid w:val="00DF04FB"/>
    <w:rsid w:val="00E55904"/>
    <w:rsid w:val="00E55939"/>
    <w:rsid w:val="00E85E6C"/>
    <w:rsid w:val="00E8717F"/>
    <w:rsid w:val="00EB53E2"/>
    <w:rsid w:val="00ED65ED"/>
    <w:rsid w:val="00EF53D6"/>
    <w:rsid w:val="00EF6C4E"/>
    <w:rsid w:val="00F0626C"/>
    <w:rsid w:val="00F53883"/>
    <w:rsid w:val="00F53E6E"/>
    <w:rsid w:val="00F56F01"/>
    <w:rsid w:val="00F77F8F"/>
    <w:rsid w:val="00F8405B"/>
    <w:rsid w:val="00FD6A02"/>
    <w:rsid w:val="00FF01F4"/>
    <w:rsid w:val="00FF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21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824D21"/>
    <w:pPr>
      <w:keepNext/>
      <w:keepLines/>
      <w:spacing w:before="120" w:after="120" w:line="360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locked/>
    <w:rsid w:val="00824D21"/>
    <w:rPr>
      <w:rFonts w:ascii="Arial" w:eastAsia="黑体" w:hAnsi="Arial" w:cs="Arial"/>
      <w:b/>
      <w:bCs/>
      <w:sz w:val="32"/>
      <w:szCs w:val="32"/>
    </w:rPr>
  </w:style>
  <w:style w:type="paragraph" w:customStyle="1" w:styleId="1">
    <w:name w:val="列出段落1"/>
    <w:basedOn w:val="a"/>
    <w:uiPriority w:val="99"/>
    <w:rsid w:val="00824D21"/>
    <w:pPr>
      <w:ind w:firstLineChars="200" w:firstLine="420"/>
    </w:pPr>
  </w:style>
  <w:style w:type="paragraph" w:styleId="a3">
    <w:name w:val="footer"/>
    <w:basedOn w:val="a"/>
    <w:link w:val="Char"/>
    <w:uiPriority w:val="99"/>
    <w:rsid w:val="00824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824D21"/>
    <w:rPr>
      <w:rFonts w:ascii="Calibri" w:eastAsia="宋体" w:hAnsi="Calibri" w:cs="Calibri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E55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E55939"/>
    <w:rPr>
      <w:rFonts w:ascii="Calibri" w:eastAsia="宋体" w:hAnsi="Calibri" w:cs="Calibri"/>
      <w:sz w:val="18"/>
      <w:szCs w:val="18"/>
    </w:rPr>
  </w:style>
  <w:style w:type="paragraph" w:styleId="a5">
    <w:name w:val="List Paragraph"/>
    <w:basedOn w:val="a"/>
    <w:uiPriority w:val="99"/>
    <w:qFormat/>
    <w:rsid w:val="009A50E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4</Pages>
  <Words>298</Words>
  <Characters>1703</Characters>
  <Application>Microsoft Office Word</Application>
  <DocSecurity>0</DocSecurity>
  <Lines>14</Lines>
  <Paragraphs>3</Paragraphs>
  <ScaleCrop>false</ScaleCrop>
  <Company>shnu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Mr.WU</dc:creator>
  <cp:lastModifiedBy>Xia</cp:lastModifiedBy>
  <cp:revision>45</cp:revision>
  <dcterms:created xsi:type="dcterms:W3CDTF">2014-09-28T09:09:00Z</dcterms:created>
  <dcterms:modified xsi:type="dcterms:W3CDTF">2015-03-05T07:15:00Z</dcterms:modified>
</cp:coreProperties>
</file>