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F27FA" w14:textId="77777777" w:rsidR="004922BA" w:rsidRDefault="004922BA" w:rsidP="004922BA"/>
    <w:p w14:paraId="765D83AC" w14:textId="77777777" w:rsidR="004922BA" w:rsidRPr="008C083E" w:rsidRDefault="004922BA" w:rsidP="004922BA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Pr="004922BA">
        <w:rPr>
          <w:rFonts w:hint="eastAsia"/>
          <w:b/>
          <w:sz w:val="30"/>
          <w:szCs w:val="30"/>
        </w:rPr>
        <w:t>艺用人体解剖</w:t>
      </w:r>
      <w:r w:rsidRPr="008C083E">
        <w:rPr>
          <w:rFonts w:hint="eastAsia"/>
          <w:b/>
          <w:sz w:val="30"/>
          <w:szCs w:val="30"/>
        </w:rPr>
        <w:t>》课程教学大纲</w:t>
      </w:r>
    </w:p>
    <w:p w14:paraId="7C91663A" w14:textId="77777777" w:rsidR="004922BA" w:rsidRDefault="004922BA" w:rsidP="004922B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</w:t>
      </w:r>
      <w:r>
        <w:rPr>
          <w:b/>
          <w:sz w:val="28"/>
          <w:szCs w:val="28"/>
        </w:rPr>
        <w:t>或</w:t>
      </w:r>
      <w:r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2"/>
        <w:gridCol w:w="1492"/>
        <w:gridCol w:w="1492"/>
        <w:gridCol w:w="1676"/>
        <w:gridCol w:w="2364"/>
      </w:tblGrid>
      <w:tr w:rsidR="004922BA" w14:paraId="00252A86" w14:textId="77777777" w:rsidTr="00294507">
        <w:tc>
          <w:tcPr>
            <w:tcW w:w="1704" w:type="dxa"/>
          </w:tcPr>
          <w:p w14:paraId="710BABF0" w14:textId="77777777" w:rsidR="004922BA" w:rsidRDefault="004922BA" w:rsidP="004922BA">
            <w:pPr>
              <w:spacing w:line="360" w:lineRule="auto"/>
              <w:ind w:firstLine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704" w:type="dxa"/>
          </w:tcPr>
          <w:p w14:paraId="67D0138A" w14:textId="77777777" w:rsidR="004922BA" w:rsidRDefault="004922BA" w:rsidP="004922BA">
            <w:pPr>
              <w:spacing w:line="360" w:lineRule="auto"/>
              <w:ind w:firstLine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704" w:type="dxa"/>
          </w:tcPr>
          <w:p w14:paraId="348A90FE" w14:textId="77777777" w:rsidR="004922BA" w:rsidRDefault="004922BA" w:rsidP="004922BA">
            <w:pPr>
              <w:spacing w:line="360" w:lineRule="auto"/>
              <w:ind w:firstLine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705" w:type="dxa"/>
          </w:tcPr>
          <w:p w14:paraId="42E91D6A" w14:textId="77777777" w:rsidR="004922BA" w:rsidRDefault="004922BA" w:rsidP="004922BA">
            <w:pPr>
              <w:spacing w:line="360" w:lineRule="auto"/>
              <w:ind w:firstLine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1705" w:type="dxa"/>
          </w:tcPr>
          <w:p w14:paraId="041A4DBE" w14:textId="77777777" w:rsidR="004922BA" w:rsidRDefault="004922BA" w:rsidP="004922BA">
            <w:pPr>
              <w:spacing w:line="360" w:lineRule="auto"/>
              <w:ind w:firstLine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4922BA" w14:paraId="09162307" w14:textId="77777777" w:rsidTr="00294507">
        <w:tc>
          <w:tcPr>
            <w:tcW w:w="1704" w:type="dxa"/>
          </w:tcPr>
          <w:p w14:paraId="2CDD0882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江林</w:t>
            </w:r>
          </w:p>
        </w:tc>
        <w:tc>
          <w:tcPr>
            <w:tcW w:w="1704" w:type="dxa"/>
          </w:tcPr>
          <w:p w14:paraId="369C350D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704" w:type="dxa"/>
          </w:tcPr>
          <w:p w14:paraId="21AC0313" w14:textId="1683B349" w:rsidR="004922BA" w:rsidRDefault="00492FB6" w:rsidP="004922B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雕塑工作室</w:t>
            </w:r>
          </w:p>
        </w:tc>
        <w:tc>
          <w:tcPr>
            <w:tcW w:w="1705" w:type="dxa"/>
          </w:tcPr>
          <w:p w14:paraId="5EFEB117" w14:textId="77777777" w:rsidR="004922BA" w:rsidRDefault="004922BA" w:rsidP="004922B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18621580900</w:t>
            </w:r>
          </w:p>
        </w:tc>
        <w:tc>
          <w:tcPr>
            <w:tcW w:w="1705" w:type="dxa"/>
          </w:tcPr>
          <w:p w14:paraId="6BDC9A3E" w14:textId="77777777" w:rsidR="004922BA" w:rsidRDefault="004922BA" w:rsidP="004922B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jianglin712@126.com</w:t>
            </w:r>
          </w:p>
        </w:tc>
      </w:tr>
      <w:tr w:rsidR="004922BA" w14:paraId="7C2AA16E" w14:textId="77777777" w:rsidTr="00294507">
        <w:tc>
          <w:tcPr>
            <w:tcW w:w="1704" w:type="dxa"/>
          </w:tcPr>
          <w:p w14:paraId="314A899A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14:paraId="138DAC6B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14:paraId="3D1C45AF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14:paraId="00AA28FD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14:paraId="1AF3204B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</w:p>
        </w:tc>
      </w:tr>
      <w:tr w:rsidR="004922BA" w14:paraId="28071DD2" w14:textId="77777777" w:rsidTr="00294507">
        <w:tc>
          <w:tcPr>
            <w:tcW w:w="1704" w:type="dxa"/>
          </w:tcPr>
          <w:p w14:paraId="0A7FE98B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14:paraId="682F3D01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14:paraId="77444273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14:paraId="10B635FC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14:paraId="3941AFEE" w14:textId="77777777" w:rsidR="004922BA" w:rsidRDefault="004922BA" w:rsidP="004922BA">
            <w:pPr>
              <w:spacing w:line="360" w:lineRule="auto"/>
              <w:ind w:firstLine="480"/>
              <w:rPr>
                <w:sz w:val="24"/>
                <w:szCs w:val="24"/>
              </w:rPr>
            </w:pPr>
          </w:p>
        </w:tc>
      </w:tr>
    </w:tbl>
    <w:p w14:paraId="5CFAADD1" w14:textId="77777777" w:rsidR="004922BA" w:rsidRDefault="004922BA" w:rsidP="004922BA">
      <w:pPr>
        <w:pStyle w:val="1"/>
        <w:spacing w:line="360" w:lineRule="auto"/>
        <w:ind w:left="360" w:firstLine="480"/>
        <w:rPr>
          <w:sz w:val="24"/>
          <w:szCs w:val="24"/>
        </w:rPr>
      </w:pPr>
    </w:p>
    <w:p w14:paraId="17EB19BF" w14:textId="77777777" w:rsidR="004922BA" w:rsidRDefault="004922BA" w:rsidP="004922B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14:paraId="314780AA" w14:textId="77777777" w:rsidR="004922BA" w:rsidRDefault="004922BA" w:rsidP="004922B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课程名称（中文）：艺用人体解剖</w:t>
      </w:r>
    </w:p>
    <w:p w14:paraId="1F1FD027" w14:textId="77777777" w:rsidR="004922BA" w:rsidRDefault="004922BA" w:rsidP="004922B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Pr="009E3CD2">
        <w:rPr>
          <w:rFonts w:ascii="宋体" w:hAnsi="宋体"/>
          <w:b/>
          <w:sz w:val="24"/>
          <w:szCs w:val="24"/>
        </w:rPr>
        <w:t>Artistic Human Figure Anatomy</w:t>
      </w:r>
    </w:p>
    <w:p w14:paraId="22812C34" w14:textId="1940DA2A" w:rsidR="004922BA" w:rsidRDefault="004922BA" w:rsidP="004922B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：□通识必修课□通识</w:t>
      </w:r>
      <w:r>
        <w:rPr>
          <w:sz w:val="24"/>
          <w:szCs w:val="24"/>
        </w:rPr>
        <w:t>选修</w:t>
      </w:r>
      <w:r>
        <w:rPr>
          <w:rFonts w:hint="eastAsia"/>
          <w:sz w:val="24"/>
          <w:szCs w:val="24"/>
        </w:rPr>
        <w:t>课</w:t>
      </w:r>
      <w:r w:rsidR="00AC05A1">
        <w:rPr>
          <w:rFonts w:ascii="宋体" w:eastAsia="宋体" w:hAnsi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专业必修课□专业</w:t>
      </w:r>
      <w:r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14:paraId="50899E08" w14:textId="77777777" w:rsidR="004922BA" w:rsidRDefault="004922BA" w:rsidP="004922B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>
        <w:rPr>
          <w:rFonts w:hint="eastAsia"/>
          <w:sz w:val="24"/>
          <w:szCs w:val="24"/>
        </w:rPr>
        <w:t>课</w:t>
      </w:r>
      <w:r w:rsidRPr="0021177D">
        <w:rPr>
          <w:rFonts w:hint="eastAsia"/>
          <w:sz w:val="24"/>
          <w:szCs w:val="24"/>
        </w:rPr>
        <w:t>□实践性环节</w:t>
      </w:r>
    </w:p>
    <w:p w14:paraId="4A807C43" w14:textId="387526A0" w:rsidR="004922BA" w:rsidRDefault="004922BA" w:rsidP="004922B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AC05A1">
        <w:rPr>
          <w:rFonts w:ascii="宋体" w:eastAsia="宋体" w:hAnsi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学术知识性□方法技能性□研究探索性□实践体验性</w:t>
      </w:r>
    </w:p>
    <w:p w14:paraId="3E2BEAA2" w14:textId="77777777" w:rsidR="004922BA" w:rsidRDefault="004922BA" w:rsidP="004922B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>
        <w:rPr>
          <w:rFonts w:hint="eastAsia"/>
          <w:sz w:val="24"/>
          <w:szCs w:val="24"/>
        </w:rPr>
        <w:t>1010252</w:t>
      </w:r>
    </w:p>
    <w:p w14:paraId="35D52FF4" w14:textId="77777777" w:rsidR="004922BA" w:rsidRDefault="004922BA" w:rsidP="004922B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rFonts w:hint="eastAsia"/>
          <w:sz w:val="24"/>
          <w:szCs w:val="24"/>
        </w:rPr>
        <w:t xml:space="preserve">16 </w:t>
      </w:r>
      <w:r>
        <w:rPr>
          <w:rFonts w:hint="eastAsia"/>
          <w:sz w:val="24"/>
          <w:szCs w:val="24"/>
        </w:rPr>
        <w:t>总学时：</w:t>
      </w:r>
      <w:r>
        <w:rPr>
          <w:rFonts w:hint="eastAsia"/>
          <w:sz w:val="24"/>
          <w:szCs w:val="24"/>
        </w:rPr>
        <w:t xml:space="preserve">16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 1</w:t>
      </w:r>
    </w:p>
    <w:p w14:paraId="4E9D7B15" w14:textId="18B0465A" w:rsidR="004922BA" w:rsidRDefault="004922BA" w:rsidP="004922B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Pr="006B6DC8">
        <w:rPr>
          <w:rFonts w:hint="eastAsia"/>
          <w:sz w:val="24"/>
          <w:szCs w:val="24"/>
        </w:rPr>
        <w:t>素描、速写</w:t>
      </w:r>
    </w:p>
    <w:p w14:paraId="0A87AD7F" w14:textId="77777777" w:rsidR="004922BA" w:rsidRDefault="004922BA" w:rsidP="004922B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2016</w:t>
      </w:r>
      <w:r>
        <w:rPr>
          <w:rFonts w:hint="eastAsia"/>
          <w:sz w:val="24"/>
          <w:szCs w:val="24"/>
        </w:rPr>
        <w:t>级雕塑专业本科生</w:t>
      </w:r>
    </w:p>
    <w:p w14:paraId="1217A4F3" w14:textId="77777777" w:rsidR="004922BA" w:rsidRDefault="004922BA" w:rsidP="004922BA">
      <w:pPr>
        <w:spacing w:line="360" w:lineRule="auto"/>
        <w:rPr>
          <w:sz w:val="24"/>
          <w:szCs w:val="24"/>
        </w:rPr>
      </w:pPr>
    </w:p>
    <w:p w14:paraId="301FC084" w14:textId="77777777" w:rsidR="004922BA" w:rsidRDefault="004922BA" w:rsidP="004922B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14:paraId="4D29514F" w14:textId="77777777" w:rsidR="004C3A5B" w:rsidRDefault="004C3A5B" w:rsidP="004C3A5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艺用人体解剖是学习造型艺术的基础理论课，是雕塑专业的最基础知识课程之一，也是雕塑专业必修课程。它是学习中外传统雕塑最基本的知识之一，在当代具象雕塑学习、创作中具有不可或缺、不可替代的作用。</w:t>
      </w:r>
    </w:p>
    <w:p w14:paraId="452116DF" w14:textId="77777777" w:rsidR="004C3A5B" w:rsidRPr="008935D0" w:rsidRDefault="004C3A5B" w:rsidP="004C3A5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8935D0">
        <w:rPr>
          <w:rFonts w:hint="eastAsia"/>
          <w:sz w:val="24"/>
          <w:szCs w:val="24"/>
        </w:rPr>
        <w:t>主要内容：学习人体解剖的目的、意义和方法，人体基本概况，头部解剖结构与造型，躯干骨骼、肌肉、结构与比例，上肢骨骼、关节、肌肉、结构与比例，下肢骨骼、关节、肌肉、结构与比例，人体运动。</w:t>
      </w:r>
    </w:p>
    <w:p w14:paraId="5A51C0BD" w14:textId="77777777" w:rsidR="004922BA" w:rsidRDefault="004922BA" w:rsidP="004922BA">
      <w:pPr>
        <w:spacing w:line="360" w:lineRule="auto"/>
        <w:rPr>
          <w:sz w:val="24"/>
          <w:szCs w:val="24"/>
        </w:rPr>
      </w:pPr>
    </w:p>
    <w:p w14:paraId="0D5BF87E" w14:textId="77777777" w:rsidR="004922BA" w:rsidRDefault="004922BA" w:rsidP="004922B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14:paraId="1C58A77B" w14:textId="77777777" w:rsidR="004C3A5B" w:rsidRPr="008935D0" w:rsidRDefault="004C3A5B" w:rsidP="004C3A5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艺用人体解剖学是从雕塑</w:t>
      </w:r>
      <w:r w:rsidRPr="008935D0">
        <w:rPr>
          <w:rFonts w:hint="eastAsia"/>
          <w:sz w:val="24"/>
          <w:szCs w:val="24"/>
        </w:rPr>
        <w:t>艺术的需要出发，研究人体的外形特征和内部结构，以及因内部结构所产生的人体运动这一规律的。它要求学生掌握人体解剖的一般规律，并通过画</w:t>
      </w:r>
      <w:r>
        <w:rPr>
          <w:rFonts w:hint="eastAsia"/>
          <w:sz w:val="24"/>
          <w:szCs w:val="24"/>
        </w:rPr>
        <w:t>和临摹</w:t>
      </w:r>
      <w:r w:rsidRPr="008935D0">
        <w:rPr>
          <w:rFonts w:hint="eastAsia"/>
          <w:sz w:val="24"/>
          <w:szCs w:val="24"/>
        </w:rPr>
        <w:t>的过程去掌握和运用，形成技能。具体要求如下：</w:t>
      </w:r>
    </w:p>
    <w:p w14:paraId="101DEBE2" w14:textId="77777777" w:rsidR="004C3A5B" w:rsidRPr="008935D0" w:rsidRDefault="004C3A5B" w:rsidP="004C3A5B">
      <w:pPr>
        <w:spacing w:line="360" w:lineRule="auto"/>
        <w:ind w:firstLine="480"/>
        <w:rPr>
          <w:sz w:val="24"/>
          <w:szCs w:val="24"/>
        </w:rPr>
      </w:pPr>
      <w:r w:rsidRPr="008935D0">
        <w:rPr>
          <w:rFonts w:hint="eastAsia"/>
          <w:sz w:val="24"/>
          <w:szCs w:val="24"/>
        </w:rPr>
        <w:t>1</w:t>
      </w:r>
      <w:r w:rsidRPr="008935D0">
        <w:rPr>
          <w:rFonts w:hint="eastAsia"/>
          <w:sz w:val="24"/>
          <w:szCs w:val="24"/>
        </w:rPr>
        <w:t>．了解艺用人体解剖学的基本概念与发展史，理解人体解剖的专业术语，掌握人体的基本特征和一般比例。</w:t>
      </w:r>
    </w:p>
    <w:p w14:paraId="66EEFA8A" w14:textId="77777777" w:rsidR="004C3A5B" w:rsidRPr="008935D0" w:rsidRDefault="004C3A5B" w:rsidP="004C3A5B">
      <w:pPr>
        <w:spacing w:line="360" w:lineRule="auto"/>
        <w:ind w:firstLine="480"/>
        <w:rPr>
          <w:sz w:val="24"/>
          <w:szCs w:val="24"/>
        </w:rPr>
      </w:pPr>
      <w:r w:rsidRPr="008935D0">
        <w:rPr>
          <w:rFonts w:hint="eastAsia"/>
          <w:sz w:val="24"/>
          <w:szCs w:val="24"/>
        </w:rPr>
        <w:t>2</w:t>
      </w:r>
      <w:r w:rsidRPr="008935D0">
        <w:rPr>
          <w:rFonts w:hint="eastAsia"/>
          <w:sz w:val="24"/>
          <w:szCs w:val="24"/>
        </w:rPr>
        <w:t>．掌握头部的一般比例、五官位置、结构与造型特征、头部肌肉与作用。</w:t>
      </w:r>
    </w:p>
    <w:p w14:paraId="790E7E3C" w14:textId="77777777" w:rsidR="004C3A5B" w:rsidRPr="008935D0" w:rsidRDefault="004C3A5B" w:rsidP="004C3A5B">
      <w:pPr>
        <w:spacing w:line="360" w:lineRule="auto"/>
        <w:ind w:firstLine="480"/>
        <w:rPr>
          <w:sz w:val="24"/>
          <w:szCs w:val="24"/>
        </w:rPr>
      </w:pPr>
      <w:r w:rsidRPr="008935D0">
        <w:rPr>
          <w:rFonts w:hint="eastAsia"/>
          <w:sz w:val="24"/>
          <w:szCs w:val="24"/>
        </w:rPr>
        <w:t>3</w:t>
      </w:r>
      <w:r w:rsidRPr="008935D0">
        <w:rPr>
          <w:rFonts w:hint="eastAsia"/>
          <w:sz w:val="24"/>
          <w:szCs w:val="24"/>
        </w:rPr>
        <w:t>．了解上肢各部位的主要骨骼、骨点、肌肉、关节及形体结构；理解上肢骨骼、肌肉的造型与作用，以及外形特征及肌肉的穿插关系；掌握上肢的主要关节的运动规律，手的结构和造型特征。</w:t>
      </w:r>
    </w:p>
    <w:p w14:paraId="3C0DB889" w14:textId="77777777" w:rsidR="004C3A5B" w:rsidRPr="008935D0" w:rsidRDefault="004C3A5B" w:rsidP="004C3A5B">
      <w:pPr>
        <w:spacing w:line="360" w:lineRule="auto"/>
        <w:ind w:firstLine="480"/>
        <w:rPr>
          <w:sz w:val="24"/>
          <w:szCs w:val="24"/>
        </w:rPr>
      </w:pPr>
      <w:r w:rsidRPr="008935D0">
        <w:rPr>
          <w:rFonts w:hint="eastAsia"/>
          <w:sz w:val="24"/>
          <w:szCs w:val="24"/>
        </w:rPr>
        <w:t>4</w:t>
      </w:r>
      <w:r w:rsidRPr="008935D0">
        <w:rPr>
          <w:rFonts w:hint="eastAsia"/>
          <w:sz w:val="24"/>
          <w:szCs w:val="24"/>
        </w:rPr>
        <w:t>．了解下肢的骨骼、骨点、肌肉、关节及形体结构；理解下脚夫骨骼、肌肉的造型与作用、以及对外形特征的影响；理解膝部运动及对造型的影响；掌握足部结构和造型的要领。</w:t>
      </w:r>
    </w:p>
    <w:p w14:paraId="756D399B" w14:textId="77777777" w:rsidR="004C3A5B" w:rsidRPr="008935D0" w:rsidRDefault="004C3A5B" w:rsidP="004C3A5B">
      <w:pPr>
        <w:spacing w:line="360" w:lineRule="auto"/>
        <w:ind w:firstLine="480"/>
        <w:rPr>
          <w:sz w:val="24"/>
          <w:szCs w:val="24"/>
        </w:rPr>
      </w:pPr>
      <w:r w:rsidRPr="008935D0">
        <w:rPr>
          <w:rFonts w:hint="eastAsia"/>
          <w:sz w:val="24"/>
          <w:szCs w:val="24"/>
        </w:rPr>
        <w:t>5</w:t>
      </w:r>
      <w:r w:rsidRPr="008935D0">
        <w:rPr>
          <w:rFonts w:hint="eastAsia"/>
          <w:sz w:val="24"/>
          <w:szCs w:val="24"/>
        </w:rPr>
        <w:t>．理解躯干部骨骼结构与造型，躯干部肌肉作用与外形特征；掌握整个躯干部外形特征及男女性的差异。</w:t>
      </w:r>
    </w:p>
    <w:p w14:paraId="7A47E757" w14:textId="77777777" w:rsidR="004C3A5B" w:rsidRPr="00673AEA" w:rsidRDefault="004C3A5B" w:rsidP="004C3A5B">
      <w:pPr>
        <w:widowControl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 w:rsidRPr="00673AEA">
        <w:rPr>
          <w:rFonts w:hint="eastAsia"/>
          <w:sz w:val="24"/>
          <w:szCs w:val="24"/>
        </w:rPr>
        <w:t>本课程的开设，旨在帮助学员</w:t>
      </w:r>
      <w:r>
        <w:rPr>
          <w:rFonts w:hint="eastAsia"/>
          <w:sz w:val="24"/>
          <w:szCs w:val="24"/>
        </w:rPr>
        <w:t>具备以下素养</w:t>
      </w:r>
      <w:r w:rsidRPr="00673AEA">
        <w:rPr>
          <w:rFonts w:hint="eastAsia"/>
          <w:sz w:val="24"/>
          <w:szCs w:val="24"/>
        </w:rPr>
        <w:t>：</w:t>
      </w:r>
    </w:p>
    <w:p w14:paraId="3382F482" w14:textId="77777777" w:rsidR="004C3A5B" w:rsidRDefault="004C3A5B" w:rsidP="004C3A5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、掌握人体比例、结构，学习骨骼、肌肉的造型、作用及运动规律；</w:t>
      </w:r>
    </w:p>
    <w:p w14:paraId="41EAFB77" w14:textId="77777777" w:rsidR="004C3A5B" w:rsidRDefault="004C3A5B" w:rsidP="004C3A5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、在雕塑习作和创作中能运用人体解剖知识准确地</w:t>
      </w:r>
      <w:r w:rsidRPr="003D6331">
        <w:rPr>
          <w:rFonts w:hint="eastAsia"/>
          <w:sz w:val="24"/>
          <w:szCs w:val="24"/>
        </w:rPr>
        <w:t>地塑造人物形象、动态和精神面貌；</w:t>
      </w:r>
    </w:p>
    <w:p w14:paraId="6EBDCEB5" w14:textId="77777777" w:rsidR="004C3A5B" w:rsidRDefault="004C3A5B" w:rsidP="004C3A5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3D6331">
        <w:rPr>
          <w:rFonts w:hint="eastAsia"/>
          <w:sz w:val="24"/>
          <w:szCs w:val="24"/>
        </w:rPr>
        <w:t>掌握担任在中小学及校外教学机构美术教学的人体解剖知识。</w:t>
      </w:r>
    </w:p>
    <w:p w14:paraId="02AFE4BA" w14:textId="77777777" w:rsidR="004922BA" w:rsidRDefault="004922BA" w:rsidP="004922BA">
      <w:pPr>
        <w:spacing w:line="360" w:lineRule="auto"/>
        <w:rPr>
          <w:sz w:val="24"/>
          <w:szCs w:val="24"/>
        </w:rPr>
      </w:pPr>
    </w:p>
    <w:p w14:paraId="30E6677F" w14:textId="31FB62A3" w:rsidR="004922BA" w:rsidRDefault="004922BA" w:rsidP="004922B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969"/>
        <w:gridCol w:w="2410"/>
        <w:gridCol w:w="1701"/>
      </w:tblGrid>
      <w:tr w:rsidR="004C3A5B" w:rsidRPr="008D1CBF" w14:paraId="14A79FA1" w14:textId="77777777" w:rsidTr="00294507">
        <w:tc>
          <w:tcPr>
            <w:tcW w:w="959" w:type="dxa"/>
          </w:tcPr>
          <w:p w14:paraId="121D4843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14:paraId="0869E3A5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14:paraId="614EF859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vAlign w:val="center"/>
          </w:tcPr>
          <w:p w14:paraId="2D9A4C25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vAlign w:val="center"/>
          </w:tcPr>
          <w:p w14:paraId="1367EACE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4C3A5B" w:rsidRPr="008D1CBF" w14:paraId="601C79F0" w14:textId="77777777" w:rsidTr="00294507">
        <w:tc>
          <w:tcPr>
            <w:tcW w:w="959" w:type="dxa"/>
          </w:tcPr>
          <w:p w14:paraId="7DA39F34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091F852E" w14:textId="77777777" w:rsidR="004C3A5B" w:rsidRPr="008D1CBF" w:rsidRDefault="004C3A5B" w:rsidP="00294507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1944EFC8" w14:textId="77777777" w:rsidR="004C3A5B" w:rsidRPr="008D1CBF" w:rsidRDefault="004C3A5B" w:rsidP="00294507">
            <w:pPr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4AF9CBC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45F09B31" w14:textId="77777777" w:rsidTr="00294507">
        <w:tc>
          <w:tcPr>
            <w:tcW w:w="959" w:type="dxa"/>
          </w:tcPr>
          <w:p w14:paraId="3F7EDB62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00B3075C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F2E1635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616DB87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4CC35415" w14:textId="77777777" w:rsidTr="00294507">
        <w:tc>
          <w:tcPr>
            <w:tcW w:w="959" w:type="dxa"/>
          </w:tcPr>
          <w:p w14:paraId="3A7E75C7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20791801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09AA77E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8187167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10D493B1" w14:textId="77777777" w:rsidTr="00294507">
        <w:tc>
          <w:tcPr>
            <w:tcW w:w="959" w:type="dxa"/>
          </w:tcPr>
          <w:p w14:paraId="7C7D9765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792601DD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42226502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C89E2F5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3315FCE2" w14:textId="77777777" w:rsidTr="00294507">
        <w:tc>
          <w:tcPr>
            <w:tcW w:w="959" w:type="dxa"/>
          </w:tcPr>
          <w:p w14:paraId="4632BA1A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231A5841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44B8832A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58CBC05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2FEECDE7" w14:textId="77777777" w:rsidTr="00294507">
        <w:tc>
          <w:tcPr>
            <w:tcW w:w="959" w:type="dxa"/>
          </w:tcPr>
          <w:p w14:paraId="6D9347AF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</w:tcPr>
          <w:p w14:paraId="4631FFC2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072D80A2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7AC8171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300760A4" w14:textId="77777777" w:rsidTr="00294507">
        <w:tc>
          <w:tcPr>
            <w:tcW w:w="959" w:type="dxa"/>
          </w:tcPr>
          <w:p w14:paraId="775DE883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68ADE25F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71D24F38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C360916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0220BCED" w14:textId="77777777" w:rsidTr="00294507">
        <w:tc>
          <w:tcPr>
            <w:tcW w:w="959" w:type="dxa"/>
          </w:tcPr>
          <w:p w14:paraId="261350A4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4E096DFB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ACD1E2F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A0BCF6A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36B7FECD" w14:textId="77777777" w:rsidTr="00294507">
        <w:tc>
          <w:tcPr>
            <w:tcW w:w="959" w:type="dxa"/>
          </w:tcPr>
          <w:p w14:paraId="3CFC720A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14:paraId="3BAFCE57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28BAEE1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C0CE53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30FE539A" w14:textId="77777777" w:rsidTr="00294507">
        <w:tc>
          <w:tcPr>
            <w:tcW w:w="959" w:type="dxa"/>
          </w:tcPr>
          <w:p w14:paraId="4BB6BE3C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3CACF3BE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20F81BC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F0EE9A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4F7B7E5F" w14:textId="77777777" w:rsidTr="00294507">
        <w:tc>
          <w:tcPr>
            <w:tcW w:w="959" w:type="dxa"/>
          </w:tcPr>
          <w:p w14:paraId="27DA03A1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14:paraId="71C9F24E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B618ABA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813ED18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111D2CDC" w14:textId="77777777" w:rsidTr="00294507">
        <w:tc>
          <w:tcPr>
            <w:tcW w:w="959" w:type="dxa"/>
          </w:tcPr>
          <w:p w14:paraId="4FABD562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E25E666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F0489B4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3B680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5CFCEFDA" w14:textId="77777777" w:rsidTr="00294507">
        <w:tc>
          <w:tcPr>
            <w:tcW w:w="959" w:type="dxa"/>
          </w:tcPr>
          <w:p w14:paraId="274EBE07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14:paraId="12DCDEAC" w14:textId="77777777" w:rsidR="004C3A5B" w:rsidRDefault="004C3A5B" w:rsidP="0029450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人体的外形特征和内部结构，以及因内部结构所产生的人体运动</w:t>
            </w:r>
            <w:r w:rsidRPr="008935D0">
              <w:rPr>
                <w:rFonts w:hint="eastAsia"/>
                <w:sz w:val="24"/>
                <w:szCs w:val="24"/>
              </w:rPr>
              <w:t>规律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7A91607B" w14:textId="45A46E02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</w:t>
            </w:r>
            <w:r w:rsidR="000F79C6">
              <w:rPr>
                <w:rFonts w:hint="eastAsia"/>
                <w:sz w:val="24"/>
                <w:szCs w:val="24"/>
              </w:rPr>
              <w:t>概论、</w:t>
            </w:r>
            <w:r>
              <w:rPr>
                <w:rFonts w:hint="eastAsia"/>
                <w:sz w:val="24"/>
                <w:szCs w:val="24"/>
              </w:rPr>
              <w:t>头部、躯干、上肢、下肢、动态</w:t>
            </w:r>
            <w:r w:rsidR="000F79C6"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个专题分别设置在</w:t>
            </w:r>
            <w:r w:rsidR="000F79C6">
              <w:rPr>
                <w:rFonts w:hint="eastAsia"/>
                <w:sz w:val="24"/>
                <w:szCs w:val="24"/>
              </w:rPr>
              <w:t>11</w:t>
            </w:r>
            <w:r w:rsidR="000F79C6">
              <w:rPr>
                <w:rFonts w:hint="eastAsia"/>
                <w:sz w:val="24"/>
                <w:szCs w:val="24"/>
              </w:rPr>
              <w:t>节讲授和</w:t>
            </w:r>
            <w:r w:rsidR="000F79C6">
              <w:rPr>
                <w:rFonts w:hint="eastAsia"/>
                <w:sz w:val="24"/>
                <w:szCs w:val="24"/>
              </w:rPr>
              <w:t>5</w:t>
            </w:r>
            <w:r w:rsidR="000F79C6">
              <w:rPr>
                <w:rFonts w:hint="eastAsia"/>
                <w:sz w:val="24"/>
                <w:szCs w:val="24"/>
              </w:rPr>
              <w:t>节写生实践</w:t>
            </w:r>
            <w:r>
              <w:rPr>
                <w:rFonts w:hint="eastAsia"/>
                <w:sz w:val="24"/>
                <w:szCs w:val="24"/>
              </w:rPr>
              <w:t>课</w:t>
            </w:r>
            <w:r w:rsidR="000F79C6">
              <w:rPr>
                <w:rFonts w:hint="eastAsia"/>
                <w:sz w:val="24"/>
                <w:szCs w:val="24"/>
              </w:rPr>
              <w:t>共</w:t>
            </w:r>
            <w:r w:rsidR="000F79C6">
              <w:rPr>
                <w:rFonts w:hint="eastAsia"/>
                <w:sz w:val="24"/>
                <w:szCs w:val="24"/>
              </w:rPr>
              <w:t>12</w:t>
            </w:r>
            <w:r w:rsidR="000F79C6">
              <w:rPr>
                <w:rFonts w:hint="eastAsia"/>
                <w:sz w:val="24"/>
                <w:szCs w:val="24"/>
              </w:rPr>
              <w:t>课时</w:t>
            </w:r>
            <w:r w:rsidR="002525AB">
              <w:rPr>
                <w:rFonts w:hint="eastAsia"/>
                <w:sz w:val="24"/>
                <w:szCs w:val="24"/>
              </w:rPr>
              <w:t>：</w:t>
            </w:r>
          </w:p>
          <w:p w14:paraId="362F473F" w14:textId="2C74A22E" w:rsidR="008600B6" w:rsidRPr="008935D0" w:rsidRDefault="008600B6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1</w:t>
            </w:r>
            <w:r w:rsidRPr="008935D0">
              <w:rPr>
                <w:rFonts w:hint="eastAsia"/>
                <w:sz w:val="24"/>
                <w:szCs w:val="24"/>
              </w:rPr>
              <w:t>．概论</w:t>
            </w:r>
            <w:r w:rsidR="000F79C6">
              <w:rPr>
                <w:rFonts w:hint="eastAsia"/>
                <w:sz w:val="24"/>
                <w:szCs w:val="24"/>
              </w:rPr>
              <w:t>（</w:t>
            </w:r>
            <w:r w:rsidR="000F79C6">
              <w:rPr>
                <w:rFonts w:hint="eastAsia"/>
                <w:sz w:val="24"/>
                <w:szCs w:val="24"/>
              </w:rPr>
              <w:t>1</w:t>
            </w:r>
            <w:r w:rsidR="000F79C6">
              <w:rPr>
                <w:rFonts w:hint="eastAsia"/>
                <w:sz w:val="24"/>
                <w:szCs w:val="24"/>
              </w:rPr>
              <w:t>课时）</w:t>
            </w:r>
          </w:p>
          <w:p w14:paraId="4ECCF967" w14:textId="77777777" w:rsidR="008600B6" w:rsidRPr="008935D0" w:rsidRDefault="008600B6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1.1</w:t>
            </w:r>
            <w:r w:rsidRPr="008935D0">
              <w:rPr>
                <w:rFonts w:hint="eastAsia"/>
                <w:sz w:val="24"/>
                <w:szCs w:val="24"/>
              </w:rPr>
              <w:t>艺用人体解剖学的基本概念</w:t>
            </w:r>
            <w:r w:rsidRPr="008935D0">
              <w:rPr>
                <w:rFonts w:hint="eastAsia"/>
                <w:sz w:val="24"/>
                <w:szCs w:val="24"/>
              </w:rPr>
              <w:t>1.2</w:t>
            </w:r>
            <w:r w:rsidRPr="008935D0">
              <w:rPr>
                <w:rFonts w:hint="eastAsia"/>
                <w:sz w:val="24"/>
                <w:szCs w:val="24"/>
              </w:rPr>
              <w:t>艺用人体解剖学的发展；</w:t>
            </w:r>
            <w:r w:rsidRPr="008935D0">
              <w:rPr>
                <w:rFonts w:hint="eastAsia"/>
                <w:sz w:val="24"/>
                <w:szCs w:val="24"/>
              </w:rPr>
              <w:t>1.3</w:t>
            </w:r>
            <w:r w:rsidRPr="008935D0">
              <w:rPr>
                <w:rFonts w:hint="eastAsia"/>
                <w:sz w:val="24"/>
                <w:szCs w:val="24"/>
              </w:rPr>
              <w:t>有关人体解剖学的专业术语；</w:t>
            </w:r>
            <w:r w:rsidRPr="008935D0">
              <w:rPr>
                <w:rFonts w:hint="eastAsia"/>
                <w:sz w:val="24"/>
                <w:szCs w:val="24"/>
              </w:rPr>
              <w:t>1.4</w:t>
            </w:r>
            <w:r w:rsidRPr="008935D0">
              <w:rPr>
                <w:rFonts w:hint="eastAsia"/>
                <w:sz w:val="24"/>
                <w:szCs w:val="24"/>
              </w:rPr>
              <w:t>人体一般比例与基本特征。</w:t>
            </w:r>
          </w:p>
          <w:p w14:paraId="2888C321" w14:textId="304D779C" w:rsidR="008600B6" w:rsidRPr="008935D0" w:rsidRDefault="008600B6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2</w:t>
            </w:r>
            <w:r w:rsidRPr="008935D0">
              <w:rPr>
                <w:rFonts w:hint="eastAsia"/>
                <w:sz w:val="24"/>
                <w:szCs w:val="24"/>
              </w:rPr>
              <w:t>．头部</w:t>
            </w:r>
            <w:r w:rsidR="000F79C6">
              <w:rPr>
                <w:rFonts w:hint="eastAsia"/>
                <w:sz w:val="24"/>
                <w:szCs w:val="24"/>
              </w:rPr>
              <w:t>（</w:t>
            </w:r>
            <w:r w:rsidR="000F79C6">
              <w:rPr>
                <w:rFonts w:hint="eastAsia"/>
                <w:sz w:val="24"/>
                <w:szCs w:val="24"/>
              </w:rPr>
              <w:t>2</w:t>
            </w:r>
            <w:r w:rsidR="000F79C6">
              <w:rPr>
                <w:rFonts w:hint="eastAsia"/>
                <w:sz w:val="24"/>
                <w:szCs w:val="24"/>
              </w:rPr>
              <w:t>课时）</w:t>
            </w:r>
          </w:p>
          <w:p w14:paraId="21B2933F" w14:textId="77777777" w:rsidR="008600B6" w:rsidRPr="008935D0" w:rsidRDefault="008600B6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2.1</w:t>
            </w:r>
            <w:r w:rsidRPr="008935D0">
              <w:rPr>
                <w:rFonts w:hint="eastAsia"/>
                <w:sz w:val="24"/>
                <w:szCs w:val="24"/>
              </w:rPr>
              <w:t>头部的一般比例以及五官位置；</w:t>
            </w:r>
            <w:r w:rsidRPr="008935D0">
              <w:rPr>
                <w:rFonts w:hint="eastAsia"/>
                <w:sz w:val="24"/>
                <w:szCs w:val="24"/>
              </w:rPr>
              <w:t>2.2</w:t>
            </w:r>
            <w:r w:rsidRPr="008935D0">
              <w:rPr>
                <w:rFonts w:hint="eastAsia"/>
                <w:sz w:val="24"/>
                <w:szCs w:val="24"/>
              </w:rPr>
              <w:t>头部骨骼及其骨点标志；</w:t>
            </w:r>
            <w:r w:rsidRPr="008935D0">
              <w:rPr>
                <w:rFonts w:hint="eastAsia"/>
                <w:sz w:val="24"/>
                <w:szCs w:val="24"/>
              </w:rPr>
              <w:t>2.3</w:t>
            </w:r>
            <w:r w:rsidRPr="008935D0">
              <w:rPr>
                <w:rFonts w:hint="eastAsia"/>
                <w:sz w:val="24"/>
                <w:szCs w:val="24"/>
              </w:rPr>
              <w:t>头部五官的结构以及造型特征；</w:t>
            </w:r>
            <w:r w:rsidRPr="008935D0">
              <w:rPr>
                <w:rFonts w:hint="eastAsia"/>
                <w:sz w:val="24"/>
                <w:szCs w:val="24"/>
              </w:rPr>
              <w:t>2.4</w:t>
            </w:r>
            <w:r w:rsidRPr="008935D0">
              <w:rPr>
                <w:rFonts w:hint="eastAsia"/>
                <w:sz w:val="24"/>
                <w:szCs w:val="24"/>
              </w:rPr>
              <w:t>头部肌肉名称、作用、起止点及头部肌肉和面部表情的关系。</w:t>
            </w:r>
          </w:p>
          <w:p w14:paraId="3442E012" w14:textId="3B4E79E5" w:rsidR="008600B6" w:rsidRPr="008935D0" w:rsidRDefault="008600B6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3</w:t>
            </w:r>
            <w:r w:rsidRPr="008935D0">
              <w:rPr>
                <w:rFonts w:hint="eastAsia"/>
                <w:sz w:val="24"/>
                <w:szCs w:val="24"/>
              </w:rPr>
              <w:t>．上肢部</w:t>
            </w:r>
            <w:r w:rsidR="000F79C6">
              <w:rPr>
                <w:rFonts w:hint="eastAsia"/>
                <w:sz w:val="24"/>
                <w:szCs w:val="24"/>
              </w:rPr>
              <w:t>（</w:t>
            </w:r>
            <w:r w:rsidR="000F79C6">
              <w:rPr>
                <w:rFonts w:hint="eastAsia"/>
                <w:sz w:val="24"/>
                <w:szCs w:val="24"/>
              </w:rPr>
              <w:t>2</w:t>
            </w:r>
            <w:r w:rsidR="000F79C6">
              <w:rPr>
                <w:rFonts w:hint="eastAsia"/>
                <w:sz w:val="24"/>
                <w:szCs w:val="24"/>
              </w:rPr>
              <w:t>课时）</w:t>
            </w:r>
          </w:p>
          <w:p w14:paraId="049ADF92" w14:textId="77777777" w:rsidR="008600B6" w:rsidRPr="008935D0" w:rsidRDefault="008600B6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3.1</w:t>
            </w:r>
            <w:r w:rsidRPr="008935D0">
              <w:rPr>
                <w:rFonts w:hint="eastAsia"/>
                <w:sz w:val="24"/>
                <w:szCs w:val="24"/>
              </w:rPr>
              <w:t>上肢各部位的主要骨骼、骨点、肌肉、关节及形体结构；</w:t>
            </w:r>
            <w:r w:rsidRPr="008935D0">
              <w:rPr>
                <w:rFonts w:hint="eastAsia"/>
                <w:sz w:val="24"/>
                <w:szCs w:val="24"/>
              </w:rPr>
              <w:t>3.2</w:t>
            </w:r>
            <w:r w:rsidRPr="008935D0">
              <w:rPr>
                <w:rFonts w:hint="eastAsia"/>
                <w:sz w:val="24"/>
                <w:szCs w:val="24"/>
              </w:rPr>
              <w:t>上肢骨骼比例关系，骨点标志及骨骼造型；</w:t>
            </w:r>
            <w:r w:rsidRPr="008935D0">
              <w:rPr>
                <w:rFonts w:hint="eastAsia"/>
                <w:sz w:val="24"/>
                <w:szCs w:val="24"/>
              </w:rPr>
              <w:t>3.3</w:t>
            </w:r>
            <w:r w:rsidRPr="008935D0">
              <w:rPr>
                <w:rFonts w:hint="eastAsia"/>
                <w:sz w:val="24"/>
                <w:szCs w:val="24"/>
              </w:rPr>
              <w:t>上肢肌肉，上肢肌肉起止点、作用、外形手及与相邻肌肉的穿插关</w:t>
            </w:r>
            <w:r w:rsidRPr="008935D0">
              <w:rPr>
                <w:rFonts w:hint="eastAsia"/>
                <w:sz w:val="24"/>
                <w:szCs w:val="24"/>
              </w:rPr>
              <w:lastRenderedPageBreak/>
              <w:t>系；</w:t>
            </w:r>
            <w:r w:rsidRPr="008935D0">
              <w:rPr>
                <w:rFonts w:hint="eastAsia"/>
                <w:sz w:val="24"/>
                <w:szCs w:val="24"/>
              </w:rPr>
              <w:t>3.4</w:t>
            </w:r>
            <w:r w:rsidRPr="008935D0">
              <w:rPr>
                <w:rFonts w:hint="eastAsia"/>
                <w:sz w:val="24"/>
                <w:szCs w:val="24"/>
              </w:rPr>
              <w:t>上肢的主要关节的运动规律及对外形的影响；</w:t>
            </w:r>
            <w:r w:rsidRPr="008935D0">
              <w:rPr>
                <w:rFonts w:hint="eastAsia"/>
                <w:sz w:val="24"/>
                <w:szCs w:val="24"/>
              </w:rPr>
              <w:t>3.5</w:t>
            </w:r>
            <w:r w:rsidRPr="008935D0">
              <w:rPr>
                <w:rFonts w:hint="eastAsia"/>
                <w:sz w:val="24"/>
                <w:szCs w:val="24"/>
              </w:rPr>
              <w:t>的的的结构造型特征，手部造型要领。</w:t>
            </w:r>
          </w:p>
          <w:p w14:paraId="6C5206BA" w14:textId="43F1B427" w:rsidR="008600B6" w:rsidRPr="008935D0" w:rsidRDefault="008600B6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4</w:t>
            </w:r>
            <w:r w:rsidRPr="008935D0">
              <w:rPr>
                <w:rFonts w:hint="eastAsia"/>
                <w:sz w:val="24"/>
                <w:szCs w:val="24"/>
              </w:rPr>
              <w:t>．下肢部</w:t>
            </w:r>
            <w:r w:rsidR="000F79C6">
              <w:rPr>
                <w:rFonts w:hint="eastAsia"/>
                <w:sz w:val="24"/>
                <w:szCs w:val="24"/>
              </w:rPr>
              <w:t>（</w:t>
            </w:r>
            <w:r w:rsidR="000F79C6">
              <w:rPr>
                <w:rFonts w:hint="eastAsia"/>
                <w:sz w:val="24"/>
                <w:szCs w:val="24"/>
              </w:rPr>
              <w:t>2</w:t>
            </w:r>
            <w:r w:rsidR="000F79C6">
              <w:rPr>
                <w:rFonts w:hint="eastAsia"/>
                <w:sz w:val="24"/>
                <w:szCs w:val="24"/>
              </w:rPr>
              <w:t>课时）</w:t>
            </w:r>
          </w:p>
          <w:p w14:paraId="1F1A74DE" w14:textId="2FECB1EF" w:rsidR="008600B6" w:rsidRPr="008935D0" w:rsidRDefault="008600B6" w:rsidP="002525AB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4.1</w:t>
            </w:r>
            <w:r w:rsidRPr="008935D0">
              <w:rPr>
                <w:rFonts w:hint="eastAsia"/>
                <w:sz w:val="24"/>
                <w:szCs w:val="24"/>
              </w:rPr>
              <w:t>下肢骨骼的造型，骨点标志及对外形影响；</w:t>
            </w:r>
            <w:r w:rsidRPr="008935D0">
              <w:rPr>
                <w:rFonts w:hint="eastAsia"/>
                <w:sz w:val="24"/>
                <w:szCs w:val="24"/>
              </w:rPr>
              <w:t>4.2</w:t>
            </w:r>
            <w:r w:rsidRPr="008935D0">
              <w:rPr>
                <w:rFonts w:hint="eastAsia"/>
                <w:sz w:val="24"/>
                <w:szCs w:val="24"/>
              </w:rPr>
              <w:t>下肢肌肉的起止点、作用、形状及对下肢外形的影响；</w:t>
            </w:r>
            <w:r w:rsidRPr="008935D0">
              <w:rPr>
                <w:rFonts w:hint="eastAsia"/>
                <w:sz w:val="24"/>
                <w:szCs w:val="24"/>
              </w:rPr>
              <w:t>4.3</w:t>
            </w:r>
            <w:r w:rsidRPr="008935D0">
              <w:rPr>
                <w:rFonts w:hint="eastAsia"/>
                <w:sz w:val="24"/>
                <w:szCs w:val="24"/>
              </w:rPr>
              <w:t>膝部运动及对造型的影响；</w:t>
            </w:r>
            <w:r w:rsidRPr="008935D0">
              <w:rPr>
                <w:rFonts w:hint="eastAsia"/>
                <w:sz w:val="24"/>
                <w:szCs w:val="24"/>
              </w:rPr>
              <w:t>4.4</w:t>
            </w:r>
            <w:r w:rsidRPr="008935D0">
              <w:rPr>
                <w:rFonts w:hint="eastAsia"/>
                <w:sz w:val="24"/>
                <w:szCs w:val="24"/>
              </w:rPr>
              <w:t>足部造型的要领。</w:t>
            </w:r>
          </w:p>
          <w:p w14:paraId="550235AC" w14:textId="4FEAE582" w:rsidR="008600B6" w:rsidRPr="008935D0" w:rsidRDefault="008600B6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5</w:t>
            </w:r>
            <w:r w:rsidRPr="008935D0">
              <w:rPr>
                <w:rFonts w:hint="eastAsia"/>
                <w:sz w:val="24"/>
                <w:szCs w:val="24"/>
              </w:rPr>
              <w:t>．躯干部</w:t>
            </w:r>
            <w:r w:rsidR="000F79C6">
              <w:rPr>
                <w:rFonts w:hint="eastAsia"/>
                <w:sz w:val="24"/>
                <w:szCs w:val="24"/>
              </w:rPr>
              <w:t>（</w:t>
            </w:r>
            <w:r w:rsidR="000F79C6">
              <w:rPr>
                <w:rFonts w:hint="eastAsia"/>
                <w:sz w:val="24"/>
                <w:szCs w:val="24"/>
              </w:rPr>
              <w:t>2</w:t>
            </w:r>
            <w:r w:rsidR="000F79C6">
              <w:rPr>
                <w:rFonts w:hint="eastAsia"/>
                <w:sz w:val="24"/>
                <w:szCs w:val="24"/>
              </w:rPr>
              <w:t>课时）</w:t>
            </w:r>
          </w:p>
          <w:p w14:paraId="50D1FD32" w14:textId="77777777" w:rsidR="008600B6" w:rsidRPr="008935D0" w:rsidRDefault="008600B6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5.1</w:t>
            </w:r>
            <w:r w:rsidRPr="008935D0">
              <w:rPr>
                <w:rFonts w:hint="eastAsia"/>
                <w:sz w:val="24"/>
                <w:szCs w:val="24"/>
              </w:rPr>
              <w:t>躯干部骨骼结构、及其运动对外形的影响；</w:t>
            </w:r>
            <w:r w:rsidRPr="008935D0">
              <w:rPr>
                <w:rFonts w:hint="eastAsia"/>
                <w:sz w:val="24"/>
                <w:szCs w:val="24"/>
              </w:rPr>
              <w:t>5.2</w:t>
            </w:r>
            <w:r w:rsidRPr="008935D0">
              <w:rPr>
                <w:rFonts w:hint="eastAsia"/>
                <w:sz w:val="24"/>
                <w:szCs w:val="24"/>
              </w:rPr>
              <w:t>躯干部肌肉起止点、作用及外形特征；</w:t>
            </w:r>
            <w:r w:rsidRPr="008935D0">
              <w:rPr>
                <w:rFonts w:hint="eastAsia"/>
                <w:sz w:val="24"/>
                <w:szCs w:val="24"/>
              </w:rPr>
              <w:t>5.3</w:t>
            </w:r>
            <w:r w:rsidRPr="008935D0">
              <w:rPr>
                <w:rFonts w:hint="eastAsia"/>
                <w:sz w:val="24"/>
                <w:szCs w:val="24"/>
              </w:rPr>
              <w:t>整个躯干部外形特征及男女性差异。</w:t>
            </w:r>
          </w:p>
          <w:p w14:paraId="38379D5F" w14:textId="36166A78" w:rsidR="008600B6" w:rsidRPr="008935D0" w:rsidRDefault="008600B6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6</w:t>
            </w:r>
            <w:r w:rsidRPr="008935D0">
              <w:rPr>
                <w:rFonts w:hint="eastAsia"/>
                <w:sz w:val="24"/>
                <w:szCs w:val="24"/>
              </w:rPr>
              <w:t>．动态</w:t>
            </w:r>
            <w:r w:rsidR="000F79C6">
              <w:rPr>
                <w:rFonts w:hint="eastAsia"/>
                <w:sz w:val="24"/>
                <w:szCs w:val="24"/>
              </w:rPr>
              <w:t>（</w:t>
            </w:r>
            <w:r w:rsidR="000F79C6">
              <w:rPr>
                <w:rFonts w:hint="eastAsia"/>
                <w:sz w:val="24"/>
                <w:szCs w:val="24"/>
              </w:rPr>
              <w:t>2</w:t>
            </w:r>
            <w:r w:rsidR="000F79C6">
              <w:rPr>
                <w:rFonts w:hint="eastAsia"/>
                <w:sz w:val="24"/>
                <w:szCs w:val="24"/>
              </w:rPr>
              <w:t>课时）</w:t>
            </w:r>
          </w:p>
          <w:p w14:paraId="489D05A6" w14:textId="77777777" w:rsidR="008600B6" w:rsidRPr="008935D0" w:rsidRDefault="008600B6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6.1</w:t>
            </w:r>
            <w:r w:rsidRPr="008935D0">
              <w:rPr>
                <w:rFonts w:hint="eastAsia"/>
                <w:sz w:val="24"/>
                <w:szCs w:val="24"/>
              </w:rPr>
              <w:t>人体运动种类、方式及特征；</w:t>
            </w:r>
            <w:r w:rsidRPr="008935D0">
              <w:rPr>
                <w:rFonts w:hint="eastAsia"/>
                <w:sz w:val="24"/>
                <w:szCs w:val="24"/>
              </w:rPr>
              <w:t>6.2</w:t>
            </w:r>
            <w:r w:rsidRPr="008935D0">
              <w:rPr>
                <w:rFonts w:hint="eastAsia"/>
                <w:sz w:val="24"/>
                <w:szCs w:val="24"/>
              </w:rPr>
              <w:t>重心、重心线、支撑面及人体重心平衡的一般规律；</w:t>
            </w:r>
            <w:r w:rsidRPr="008935D0">
              <w:rPr>
                <w:rFonts w:hint="eastAsia"/>
                <w:sz w:val="24"/>
                <w:szCs w:val="24"/>
              </w:rPr>
              <w:t>6.3</w:t>
            </w:r>
            <w:r w:rsidRPr="008935D0">
              <w:rPr>
                <w:rFonts w:hint="eastAsia"/>
                <w:sz w:val="24"/>
                <w:szCs w:val="24"/>
              </w:rPr>
              <w:t>人体运动中典型的姿态——髋立式；</w:t>
            </w:r>
            <w:r w:rsidRPr="008935D0">
              <w:rPr>
                <w:rFonts w:hint="eastAsia"/>
                <w:sz w:val="24"/>
                <w:szCs w:val="24"/>
              </w:rPr>
              <w:t>6.4</w:t>
            </w:r>
            <w:r w:rsidRPr="008935D0">
              <w:rPr>
                <w:rFonts w:hint="eastAsia"/>
                <w:sz w:val="24"/>
                <w:szCs w:val="24"/>
              </w:rPr>
              <w:t>衣服的结构与衣褶。</w:t>
            </w:r>
          </w:p>
          <w:p w14:paraId="05D08A5E" w14:textId="1E08EBA5" w:rsidR="002525AB" w:rsidRPr="008935D0" w:rsidRDefault="002525AB" w:rsidP="008600B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艺用人体解剖学的教学重点与难</w:t>
            </w:r>
            <w:r>
              <w:rPr>
                <w:rFonts w:hint="eastAsia"/>
                <w:sz w:val="24"/>
                <w:szCs w:val="24"/>
              </w:rPr>
              <w:t>点主要是人体的主要骨骼和肌肉群及其关系。要掌握这些内容并在艺术</w:t>
            </w:r>
            <w:r w:rsidRPr="008935D0">
              <w:rPr>
                <w:rFonts w:hint="eastAsia"/>
                <w:sz w:val="24"/>
                <w:szCs w:val="24"/>
              </w:rPr>
              <w:t>实践运用，需要经过实践——理论——再实践的多次反复。</w:t>
            </w:r>
          </w:p>
          <w:p w14:paraId="3E5734F1" w14:textId="77777777" w:rsidR="008600B6" w:rsidRDefault="008600B6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296CDD4" w14:textId="7EF120B5" w:rsidR="004C3A5B" w:rsidRPr="008935D0" w:rsidRDefault="004C3A5B" w:rsidP="00294507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lastRenderedPageBreak/>
              <w:t>1</w:t>
            </w:r>
            <w:r w:rsidRPr="008935D0">
              <w:rPr>
                <w:rFonts w:hint="eastAsia"/>
                <w:sz w:val="24"/>
                <w:szCs w:val="24"/>
              </w:rPr>
              <w:t>．本课程教学以讲授为主</w:t>
            </w:r>
            <w:r w:rsidR="000F79C6">
              <w:rPr>
                <w:rFonts w:hint="eastAsia"/>
                <w:sz w:val="24"/>
                <w:szCs w:val="24"/>
              </w:rPr>
              <w:t>（</w:t>
            </w:r>
            <w:r w:rsidR="000F79C6">
              <w:rPr>
                <w:rFonts w:hint="eastAsia"/>
                <w:sz w:val="24"/>
                <w:szCs w:val="24"/>
              </w:rPr>
              <w:t>11</w:t>
            </w:r>
            <w:r w:rsidR="000F79C6">
              <w:rPr>
                <w:rFonts w:hint="eastAsia"/>
                <w:sz w:val="24"/>
                <w:szCs w:val="24"/>
              </w:rPr>
              <w:t>课时）</w:t>
            </w:r>
            <w:r w:rsidRPr="008935D0"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讨论</w:t>
            </w:r>
            <w:r w:rsidR="000F79C6">
              <w:rPr>
                <w:rFonts w:hint="eastAsia"/>
                <w:sz w:val="24"/>
                <w:szCs w:val="24"/>
              </w:rPr>
              <w:t>写生（</w:t>
            </w:r>
            <w:r w:rsidR="000F79C6">
              <w:rPr>
                <w:rFonts w:hint="eastAsia"/>
                <w:sz w:val="24"/>
                <w:szCs w:val="24"/>
              </w:rPr>
              <w:t>5</w:t>
            </w:r>
            <w:r w:rsidR="000F79C6">
              <w:rPr>
                <w:rFonts w:hint="eastAsia"/>
                <w:sz w:val="24"/>
                <w:szCs w:val="24"/>
              </w:rPr>
              <w:t>课时）</w:t>
            </w:r>
            <w:r>
              <w:rPr>
                <w:rFonts w:hint="eastAsia"/>
                <w:sz w:val="24"/>
                <w:szCs w:val="24"/>
              </w:rPr>
              <w:t>为辅。</w:t>
            </w:r>
            <w:r w:rsidRPr="008935D0">
              <w:rPr>
                <w:rFonts w:hint="eastAsia"/>
                <w:sz w:val="24"/>
                <w:szCs w:val="24"/>
              </w:rPr>
              <w:t>讲授力求做到科学性与艺术性相统一。</w:t>
            </w:r>
            <w:r>
              <w:rPr>
                <w:rFonts w:hint="eastAsia"/>
                <w:sz w:val="24"/>
                <w:szCs w:val="24"/>
              </w:rPr>
              <w:t>讨论</w:t>
            </w:r>
            <w:r w:rsidRPr="008935D0">
              <w:rPr>
                <w:rFonts w:hint="eastAsia"/>
                <w:sz w:val="24"/>
                <w:szCs w:val="24"/>
              </w:rPr>
              <w:t>要启发学生的思维，引导学生自觉、主动地学习人体解剖知识。</w:t>
            </w:r>
          </w:p>
          <w:p w14:paraId="5E631468" w14:textId="017B510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  <w:r w:rsidRPr="008935D0">
              <w:rPr>
                <w:rFonts w:hint="eastAsia"/>
                <w:sz w:val="24"/>
                <w:szCs w:val="24"/>
              </w:rPr>
              <w:t>2</w:t>
            </w:r>
            <w:r w:rsidRPr="008935D0">
              <w:rPr>
                <w:rFonts w:hint="eastAsia"/>
                <w:sz w:val="24"/>
                <w:szCs w:val="24"/>
              </w:rPr>
              <w:t>．结合模型和图片的讲</w:t>
            </w:r>
            <w:r>
              <w:rPr>
                <w:rFonts w:hint="eastAsia"/>
                <w:sz w:val="24"/>
                <w:szCs w:val="24"/>
              </w:rPr>
              <w:t>解，还要对模型或模物儿进行写生，促进学生对解剖知识的理解和记忆</w:t>
            </w:r>
            <w:r w:rsidR="000F79C6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55E22FE8" w14:textId="0B22E163" w:rsidR="004C3A5B" w:rsidRDefault="004C3A5B" w:rsidP="0029450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要掌握</w:t>
            </w:r>
            <w:r w:rsidR="000F79C6" w:rsidRPr="008935D0">
              <w:rPr>
                <w:rFonts w:hint="eastAsia"/>
                <w:sz w:val="24"/>
                <w:szCs w:val="24"/>
              </w:rPr>
              <w:t>艺用人体解剖学</w:t>
            </w:r>
            <w:r>
              <w:rPr>
                <w:rFonts w:hint="eastAsia"/>
                <w:sz w:val="24"/>
                <w:szCs w:val="24"/>
              </w:rPr>
              <w:t>并在艺术</w:t>
            </w:r>
            <w:r w:rsidRPr="008935D0">
              <w:rPr>
                <w:rFonts w:hint="eastAsia"/>
                <w:sz w:val="24"/>
                <w:szCs w:val="24"/>
              </w:rPr>
              <w:t>实践运用，需要经过实践——理论——再实践的多次反复。</w:t>
            </w:r>
            <w:r>
              <w:rPr>
                <w:rFonts w:hint="eastAsia"/>
                <w:sz w:val="24"/>
                <w:szCs w:val="24"/>
              </w:rPr>
              <w:t>因而，需要多画并结合雕塑或模特进行写生。</w:t>
            </w:r>
          </w:p>
          <w:p w14:paraId="0CE7583A" w14:textId="77777777" w:rsidR="002525AB" w:rsidRDefault="002525AB" w:rsidP="002525AB">
            <w:pPr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作业：</w:t>
            </w:r>
          </w:p>
          <w:p w14:paraId="6154CA72" w14:textId="537AAC4C" w:rsidR="002525AB" w:rsidRPr="008935D0" w:rsidRDefault="002525AB" w:rsidP="002525A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935D0">
              <w:rPr>
                <w:rFonts w:hint="eastAsia"/>
                <w:sz w:val="24"/>
                <w:szCs w:val="24"/>
              </w:rPr>
              <w:t>头部骨骼、肌肉写生正面、</w:t>
            </w:r>
            <w:r w:rsidRPr="008935D0">
              <w:rPr>
                <w:rFonts w:hint="eastAsia"/>
                <w:sz w:val="24"/>
                <w:szCs w:val="24"/>
              </w:rPr>
              <w:t>3/4</w:t>
            </w:r>
            <w:r w:rsidRPr="008935D0">
              <w:rPr>
                <w:rFonts w:hint="eastAsia"/>
                <w:sz w:val="24"/>
                <w:szCs w:val="24"/>
              </w:rPr>
              <w:t>侧面各</w:t>
            </w:r>
            <w:r w:rsidRPr="008935D0">
              <w:rPr>
                <w:rFonts w:hint="eastAsia"/>
                <w:sz w:val="24"/>
                <w:szCs w:val="24"/>
              </w:rPr>
              <w:t>2</w:t>
            </w:r>
            <w:r w:rsidRPr="008935D0">
              <w:rPr>
                <w:rFonts w:hint="eastAsia"/>
                <w:sz w:val="24"/>
                <w:szCs w:val="24"/>
              </w:rPr>
              <w:t>幅。</w:t>
            </w:r>
            <w:r>
              <w:rPr>
                <w:rFonts w:hint="eastAsia"/>
                <w:sz w:val="24"/>
                <w:szCs w:val="24"/>
              </w:rPr>
              <w:t>泥塑头像解剖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个</w:t>
            </w:r>
            <w:r w:rsidR="00656A3C">
              <w:rPr>
                <w:rFonts w:hint="eastAsia"/>
                <w:sz w:val="24"/>
                <w:szCs w:val="24"/>
              </w:rPr>
              <w:t>。</w:t>
            </w:r>
          </w:p>
          <w:p w14:paraId="3782387B" w14:textId="24F4BF8E" w:rsidR="002525AB" w:rsidRDefault="002525AB" w:rsidP="002525A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、上</w:t>
            </w:r>
            <w:r w:rsidRPr="008935D0">
              <w:rPr>
                <w:rFonts w:hint="eastAsia"/>
                <w:sz w:val="24"/>
                <w:szCs w:val="24"/>
              </w:rPr>
              <w:t>肢骨骼、肌肉前、后侧写生各</w:t>
            </w:r>
            <w:r w:rsidRPr="008935D0"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幅，手部及局部共</w:t>
            </w:r>
            <w:r w:rsidRPr="008935D0">
              <w:rPr>
                <w:rFonts w:hint="eastAsia"/>
                <w:sz w:val="24"/>
                <w:szCs w:val="24"/>
              </w:rPr>
              <w:lastRenderedPageBreak/>
              <w:t>10</w:t>
            </w:r>
            <w:r w:rsidRPr="008935D0">
              <w:rPr>
                <w:rFonts w:hint="eastAsia"/>
                <w:sz w:val="24"/>
                <w:szCs w:val="24"/>
              </w:rPr>
              <w:t>幅。</w:t>
            </w:r>
          </w:p>
          <w:p w14:paraId="3737A713" w14:textId="4E0BA603" w:rsidR="002525AB" w:rsidRDefault="002525AB" w:rsidP="002525A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935D0">
              <w:rPr>
                <w:rFonts w:hint="eastAsia"/>
                <w:sz w:val="24"/>
                <w:szCs w:val="24"/>
              </w:rPr>
              <w:t>下肢骨骼、肌肉前、后侧写生各</w:t>
            </w:r>
            <w:r w:rsidRPr="008935D0">
              <w:rPr>
                <w:rFonts w:hint="eastAsia"/>
                <w:sz w:val="24"/>
                <w:szCs w:val="24"/>
              </w:rPr>
              <w:t>2</w:t>
            </w:r>
            <w:r w:rsidRPr="008935D0">
              <w:rPr>
                <w:rFonts w:hint="eastAsia"/>
                <w:sz w:val="24"/>
                <w:szCs w:val="24"/>
              </w:rPr>
              <w:t>幅，足部</w:t>
            </w:r>
            <w:r>
              <w:rPr>
                <w:rFonts w:hint="eastAsia"/>
                <w:sz w:val="24"/>
                <w:szCs w:val="24"/>
              </w:rPr>
              <w:t>及局部共</w:t>
            </w:r>
            <w:r w:rsidRPr="008935D0">
              <w:rPr>
                <w:rFonts w:hint="eastAsia"/>
                <w:sz w:val="24"/>
                <w:szCs w:val="24"/>
              </w:rPr>
              <w:t>10</w:t>
            </w:r>
            <w:r w:rsidRPr="008935D0">
              <w:rPr>
                <w:rFonts w:hint="eastAsia"/>
                <w:sz w:val="24"/>
                <w:szCs w:val="24"/>
              </w:rPr>
              <w:t>幅。</w:t>
            </w:r>
          </w:p>
          <w:p w14:paraId="0A76D34A" w14:textId="660E94B3" w:rsidR="002525AB" w:rsidRDefault="00473121" w:rsidP="002525A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 w:rsidR="002525AB">
              <w:rPr>
                <w:rFonts w:hint="eastAsia"/>
                <w:sz w:val="24"/>
                <w:szCs w:val="24"/>
              </w:rPr>
              <w:t>、</w:t>
            </w:r>
            <w:r w:rsidR="002525AB" w:rsidRPr="008935D0">
              <w:rPr>
                <w:rFonts w:hint="eastAsia"/>
                <w:sz w:val="24"/>
                <w:szCs w:val="24"/>
              </w:rPr>
              <w:t>躯干部的骨骼、肌肉前、后侧写生各</w:t>
            </w:r>
            <w:r w:rsidR="002525AB" w:rsidRPr="008935D0">
              <w:rPr>
                <w:rFonts w:hint="eastAsia"/>
                <w:sz w:val="24"/>
                <w:szCs w:val="24"/>
              </w:rPr>
              <w:t>2</w:t>
            </w:r>
            <w:r w:rsidR="002525AB" w:rsidRPr="008935D0">
              <w:rPr>
                <w:rFonts w:hint="eastAsia"/>
                <w:sz w:val="24"/>
                <w:szCs w:val="24"/>
              </w:rPr>
              <w:t>幅。</w:t>
            </w:r>
          </w:p>
          <w:p w14:paraId="4E6F0327" w14:textId="07F3689C" w:rsidR="002525AB" w:rsidRDefault="00473121" w:rsidP="002525A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2525AB">
              <w:rPr>
                <w:rFonts w:hint="eastAsia"/>
                <w:sz w:val="24"/>
                <w:szCs w:val="24"/>
              </w:rPr>
              <w:t>泥塑人体解剖</w:t>
            </w:r>
            <w:r w:rsidR="002525AB">
              <w:rPr>
                <w:rFonts w:hint="eastAsia"/>
                <w:sz w:val="24"/>
                <w:szCs w:val="24"/>
              </w:rPr>
              <w:t>1</w:t>
            </w:r>
            <w:r w:rsidR="002525AB">
              <w:rPr>
                <w:rFonts w:hint="eastAsia"/>
                <w:sz w:val="24"/>
                <w:szCs w:val="24"/>
              </w:rPr>
              <w:t>个。</w:t>
            </w:r>
          </w:p>
          <w:p w14:paraId="77352F93" w14:textId="77777777" w:rsidR="002525AB" w:rsidRPr="008935D0" w:rsidRDefault="002525AB" w:rsidP="002525AB">
            <w:pPr>
              <w:spacing w:line="360" w:lineRule="auto"/>
              <w:rPr>
                <w:sz w:val="24"/>
                <w:szCs w:val="24"/>
              </w:rPr>
            </w:pPr>
          </w:p>
          <w:p w14:paraId="6D84607F" w14:textId="77777777" w:rsidR="002525AB" w:rsidRPr="008935D0" w:rsidRDefault="002525AB" w:rsidP="002525AB">
            <w:pPr>
              <w:spacing w:line="360" w:lineRule="auto"/>
              <w:rPr>
                <w:sz w:val="24"/>
                <w:szCs w:val="24"/>
              </w:rPr>
            </w:pPr>
          </w:p>
          <w:p w14:paraId="1A12C42F" w14:textId="77777777" w:rsidR="002525AB" w:rsidRPr="008D1CBF" w:rsidRDefault="002525A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1E630ECD" w14:textId="77777777" w:rsidTr="00294507">
        <w:tc>
          <w:tcPr>
            <w:tcW w:w="959" w:type="dxa"/>
          </w:tcPr>
          <w:p w14:paraId="6E8A618C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969" w:type="dxa"/>
          </w:tcPr>
          <w:p w14:paraId="4DCD3284" w14:textId="77777777" w:rsidR="004C3A5B" w:rsidRDefault="004C3A5B" w:rsidP="002945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417D921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1F1A566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312DC65F" w14:textId="77777777" w:rsidTr="00294507">
        <w:tc>
          <w:tcPr>
            <w:tcW w:w="959" w:type="dxa"/>
          </w:tcPr>
          <w:p w14:paraId="593B92A8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5D761C1C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1721394A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09F7A8F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C3A5B" w:rsidRPr="008D1CBF" w14:paraId="05BEDD16" w14:textId="77777777" w:rsidTr="00294507">
        <w:tc>
          <w:tcPr>
            <w:tcW w:w="959" w:type="dxa"/>
          </w:tcPr>
          <w:p w14:paraId="441FFF41" w14:textId="77777777" w:rsidR="004C3A5B" w:rsidRPr="008D1CBF" w:rsidRDefault="004C3A5B" w:rsidP="0029450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14:paraId="1A904B2A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CA048F9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1C5393" w14:textId="77777777" w:rsidR="004C3A5B" w:rsidRPr="008D1CBF" w:rsidRDefault="004C3A5B" w:rsidP="00294507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14:paraId="06344EB1" w14:textId="77777777" w:rsidR="004C3A5B" w:rsidRDefault="004C3A5B" w:rsidP="004922BA">
      <w:pPr>
        <w:pStyle w:val="1"/>
        <w:spacing w:line="360" w:lineRule="auto"/>
        <w:ind w:firstLine="480"/>
        <w:rPr>
          <w:rFonts w:cs="黑体"/>
          <w:sz w:val="24"/>
          <w:szCs w:val="24"/>
        </w:rPr>
      </w:pPr>
    </w:p>
    <w:p w14:paraId="2D0504C4" w14:textId="77777777" w:rsidR="004922BA" w:rsidRPr="002E2F3A" w:rsidRDefault="004922BA" w:rsidP="004922BA">
      <w:pPr>
        <w:spacing w:line="360" w:lineRule="auto"/>
        <w:rPr>
          <w:rFonts w:ascii="Calibri" w:eastAsia="宋体" w:hAnsi="Calibri" w:cs="黑体"/>
          <w:sz w:val="24"/>
          <w:szCs w:val="24"/>
        </w:rPr>
      </w:pPr>
    </w:p>
    <w:p w14:paraId="34949A03" w14:textId="70F24961" w:rsidR="004922BA" w:rsidRDefault="004922BA" w:rsidP="004922B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14:paraId="43E53184" w14:textId="77777777" w:rsidR="004C3A5B" w:rsidRPr="00C41400" w:rsidRDefault="004C3A5B" w:rsidP="004C3A5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C41400">
        <w:rPr>
          <w:rFonts w:hint="eastAsia"/>
          <w:sz w:val="24"/>
          <w:szCs w:val="24"/>
        </w:rPr>
        <w:t>面授时学生积极参与课堂讨论，能以身作则示范动态、骨骼、肌肉在动态下形态特征</w:t>
      </w:r>
      <w:r>
        <w:rPr>
          <w:rFonts w:hint="eastAsia"/>
          <w:sz w:val="24"/>
          <w:szCs w:val="24"/>
        </w:rPr>
        <w:t>，能对人体解剖知识提出问题，能对解剖与雕塑艺术进行思考</w:t>
      </w:r>
      <w:r w:rsidRPr="00C41400">
        <w:rPr>
          <w:rFonts w:hint="eastAsia"/>
          <w:sz w:val="24"/>
          <w:szCs w:val="24"/>
        </w:rPr>
        <w:t>；</w:t>
      </w:r>
    </w:p>
    <w:p w14:paraId="4AA97948" w14:textId="77777777" w:rsidR="004C3A5B" w:rsidRPr="00C41400" w:rsidRDefault="004C3A5B" w:rsidP="004C3A5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C41400">
        <w:rPr>
          <w:rFonts w:hint="eastAsia"/>
          <w:sz w:val="24"/>
          <w:szCs w:val="24"/>
        </w:rPr>
        <w:t>出席每一次面授，不迟到不早退；</w:t>
      </w:r>
    </w:p>
    <w:p w14:paraId="629EA14F" w14:textId="77777777" w:rsidR="004C3A5B" w:rsidRPr="00C41400" w:rsidRDefault="004C3A5B" w:rsidP="004C3A5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C41400">
        <w:rPr>
          <w:rFonts w:hint="eastAsia"/>
          <w:sz w:val="24"/>
          <w:szCs w:val="24"/>
        </w:rPr>
        <w:t>阅读所布置的所有材料，包括教学参考书和网络资料</w:t>
      </w:r>
      <w:r>
        <w:rPr>
          <w:rFonts w:hint="eastAsia"/>
          <w:sz w:val="24"/>
          <w:szCs w:val="24"/>
        </w:rPr>
        <w:t>，并进行相关临摹，对不熟悉之处能提出问题并找到解决方法</w:t>
      </w:r>
      <w:r w:rsidRPr="00C41400">
        <w:rPr>
          <w:rFonts w:hint="eastAsia"/>
          <w:sz w:val="24"/>
          <w:szCs w:val="24"/>
        </w:rPr>
        <w:t>；</w:t>
      </w:r>
    </w:p>
    <w:p w14:paraId="7A9F51F3" w14:textId="77777777" w:rsidR="004C3A5B" w:rsidRPr="00C41400" w:rsidRDefault="004C3A5B" w:rsidP="004C3A5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Pr="00C41400">
        <w:rPr>
          <w:rFonts w:hint="eastAsia"/>
          <w:sz w:val="24"/>
          <w:szCs w:val="24"/>
        </w:rPr>
        <w:t>必须完成教师布置的课外作业，包括人体解剖绘画和人体解剖的雕塑两方面</w:t>
      </w:r>
      <w:r>
        <w:rPr>
          <w:rFonts w:hint="eastAsia"/>
          <w:sz w:val="24"/>
          <w:szCs w:val="24"/>
        </w:rPr>
        <w:t>，能在平面和立体之间逐渐体会雕塑造型艺术的基础知识和技能，并在力所能及的情况下书写学习笔记</w:t>
      </w:r>
      <w:r w:rsidRPr="00C41400">
        <w:rPr>
          <w:rFonts w:hint="eastAsia"/>
          <w:sz w:val="24"/>
          <w:szCs w:val="24"/>
        </w:rPr>
        <w:t>；</w:t>
      </w:r>
    </w:p>
    <w:p w14:paraId="4D17D9F4" w14:textId="77777777" w:rsidR="004C3A5B" w:rsidRPr="00C41400" w:rsidRDefault="004C3A5B" w:rsidP="004C3A5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Pr="00C41400">
        <w:rPr>
          <w:rFonts w:hint="eastAsia"/>
          <w:sz w:val="24"/>
          <w:szCs w:val="24"/>
        </w:rPr>
        <w:t>课程考核依据包括课内外作业、理论笔记和课堂参与度三个方面。</w:t>
      </w:r>
    </w:p>
    <w:p w14:paraId="27113717" w14:textId="77777777" w:rsidR="004922BA" w:rsidRDefault="004922BA" w:rsidP="004922BA">
      <w:pPr>
        <w:spacing w:line="360" w:lineRule="auto"/>
        <w:ind w:firstLineChars="200" w:firstLine="480"/>
        <w:rPr>
          <w:sz w:val="24"/>
          <w:szCs w:val="24"/>
        </w:rPr>
      </w:pPr>
    </w:p>
    <w:p w14:paraId="5A7B31D7" w14:textId="77777777" w:rsidR="004922BA" w:rsidRDefault="004922BA" w:rsidP="004922BA">
      <w:pPr>
        <w:spacing w:line="360" w:lineRule="auto"/>
        <w:ind w:firstLineChars="200" w:firstLine="480"/>
        <w:rPr>
          <w:sz w:val="24"/>
          <w:szCs w:val="24"/>
        </w:rPr>
      </w:pPr>
    </w:p>
    <w:p w14:paraId="4333DFB2" w14:textId="19F60B4C" w:rsidR="004922BA" w:rsidRDefault="004922BA" w:rsidP="004922BA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14:paraId="642B2634" w14:textId="5F8A239A" w:rsidR="00E623C0" w:rsidRDefault="00E623C0" w:rsidP="00E623C0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7337B1">
        <w:rPr>
          <w:rFonts w:hint="eastAsia"/>
          <w:sz w:val="24"/>
          <w:szCs w:val="24"/>
        </w:rPr>
        <w:t>本课程</w:t>
      </w:r>
      <w:r>
        <w:rPr>
          <w:rFonts w:hint="eastAsia"/>
          <w:sz w:val="24"/>
          <w:szCs w:val="24"/>
        </w:rPr>
        <w:t>成绩按照学院要求</w:t>
      </w:r>
      <w:r w:rsidRPr="007337B1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分为平时成绩和期末成绩，按照平时成绩占</w:t>
      </w:r>
      <w:r>
        <w:rPr>
          <w:rFonts w:hint="eastAsia"/>
          <w:sz w:val="24"/>
          <w:szCs w:val="24"/>
        </w:rPr>
        <w:t>60%</w:t>
      </w:r>
      <w:r>
        <w:rPr>
          <w:rFonts w:hint="eastAsia"/>
          <w:sz w:val="24"/>
          <w:szCs w:val="24"/>
        </w:rPr>
        <w:t>、期末成绩占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的计算方法求出总评成绩，总评成绩满分</w:t>
      </w:r>
      <w:r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分。</w:t>
      </w:r>
    </w:p>
    <w:p w14:paraId="38197A4B" w14:textId="3C4F226C" w:rsidR="004C3A5B" w:rsidRPr="005B15E7" w:rsidRDefault="004C3A5B" w:rsidP="00E623C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E623C0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课堂表现</w:t>
      </w:r>
      <w:r w:rsidRPr="005B15E7">
        <w:rPr>
          <w:sz w:val="24"/>
          <w:szCs w:val="24"/>
        </w:rPr>
        <w:t>10%</w:t>
      </w:r>
    </w:p>
    <w:p w14:paraId="447565CA" w14:textId="77777777" w:rsidR="004C3A5B" w:rsidRPr="005B15E7" w:rsidRDefault="004C3A5B" w:rsidP="004C3A5B">
      <w:pPr>
        <w:spacing w:line="360" w:lineRule="auto"/>
        <w:ind w:firstLineChars="200" w:firstLine="480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全勤得</w:t>
      </w:r>
      <w:r w:rsidRPr="005B15E7">
        <w:rPr>
          <w:sz w:val="24"/>
          <w:szCs w:val="24"/>
        </w:rPr>
        <w:t>10</w:t>
      </w:r>
      <w:r w:rsidRPr="005B15E7">
        <w:rPr>
          <w:rFonts w:hint="eastAsia"/>
          <w:sz w:val="24"/>
          <w:szCs w:val="24"/>
        </w:rPr>
        <w:t>分；每缺一次扣</w:t>
      </w:r>
      <w:r w:rsidRPr="005B15E7">
        <w:rPr>
          <w:sz w:val="24"/>
          <w:szCs w:val="24"/>
        </w:rPr>
        <w:t>2</w:t>
      </w:r>
      <w:r w:rsidRPr="005B15E7">
        <w:rPr>
          <w:rFonts w:hint="eastAsia"/>
          <w:sz w:val="24"/>
          <w:szCs w:val="24"/>
        </w:rPr>
        <w:t>分，直到扣完为止。</w:t>
      </w:r>
    </w:p>
    <w:p w14:paraId="66CEC85A" w14:textId="48F363F9" w:rsidR="004C3A5B" w:rsidRPr="005B15E7" w:rsidRDefault="004C3A5B" w:rsidP="00E623C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E623C0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课后作业</w:t>
      </w:r>
      <w:r w:rsidRPr="005B15E7">
        <w:rPr>
          <w:sz w:val="24"/>
          <w:szCs w:val="24"/>
        </w:rPr>
        <w:t>20%</w:t>
      </w:r>
    </w:p>
    <w:p w14:paraId="25E919F6" w14:textId="77777777" w:rsidR="004C3A5B" w:rsidRPr="005B15E7" w:rsidRDefault="004C3A5B" w:rsidP="004C3A5B">
      <w:pPr>
        <w:spacing w:line="360" w:lineRule="auto"/>
        <w:ind w:firstLineChars="200" w:firstLine="480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评分标准：</w:t>
      </w:r>
    </w:p>
    <w:p w14:paraId="7A95B01B" w14:textId="0EEA1503" w:rsidR="004C3A5B" w:rsidRPr="005B15E7" w:rsidRDefault="004C3A5B" w:rsidP="004C3A5B">
      <w:pPr>
        <w:spacing w:line="360" w:lineRule="auto"/>
        <w:ind w:firstLineChars="200" w:firstLine="480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优（</w:t>
      </w:r>
      <w:r w:rsidR="006D5CD5">
        <w:rPr>
          <w:sz w:val="24"/>
          <w:szCs w:val="24"/>
        </w:rPr>
        <w:t>17-20</w:t>
      </w:r>
      <w:r w:rsidRPr="005B15E7">
        <w:rPr>
          <w:rFonts w:hint="eastAsia"/>
          <w:sz w:val="24"/>
          <w:szCs w:val="24"/>
        </w:rPr>
        <w:t>分）：学生对人体解剖的理论知识有真正的理解；能认真并正确完成平面及立体泥塑作业，理解肌肉骨骼在人体动态中的作用，能把此知识运用到立体造型中，对生活中的人物能迅速知道人体解剖知识相关性内容。并在此之上对人体造型有独到的认识。</w:t>
      </w:r>
    </w:p>
    <w:p w14:paraId="5B91EF6C" w14:textId="77777777" w:rsidR="004C3A5B" w:rsidRPr="005B15E7" w:rsidRDefault="004C3A5B" w:rsidP="004C3A5B">
      <w:pPr>
        <w:spacing w:line="360" w:lineRule="auto"/>
        <w:ind w:firstLineChars="200" w:firstLine="480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良（</w:t>
      </w:r>
      <w:r w:rsidRPr="005B15E7">
        <w:rPr>
          <w:sz w:val="24"/>
          <w:szCs w:val="24"/>
        </w:rPr>
        <w:t>14-16</w:t>
      </w:r>
      <w:r w:rsidRPr="005B15E7">
        <w:rPr>
          <w:rFonts w:hint="eastAsia"/>
          <w:sz w:val="24"/>
          <w:szCs w:val="24"/>
        </w:rPr>
        <w:t>分）：学生对教材理论知识的理解、运用基本正确；所画和塑造的作业基本符合人体解剖规律，对头、躯干、四肢的掌握具有一点的理解，对其各部分的功能性尤其是相关协调性有待进一步提高。还不能把所学知识灵活运用，对实际生活中的人物动态缺乏理解。</w:t>
      </w:r>
    </w:p>
    <w:p w14:paraId="089AE691" w14:textId="77777777" w:rsidR="004C3A5B" w:rsidRDefault="004C3A5B" w:rsidP="004C3A5B">
      <w:pPr>
        <w:spacing w:line="360" w:lineRule="auto"/>
        <w:ind w:firstLine="480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lastRenderedPageBreak/>
        <w:t>差（</w:t>
      </w:r>
      <w:r w:rsidRPr="005B15E7">
        <w:rPr>
          <w:sz w:val="24"/>
          <w:szCs w:val="24"/>
        </w:rPr>
        <w:t>13</w:t>
      </w:r>
      <w:r w:rsidRPr="005B15E7">
        <w:rPr>
          <w:rFonts w:hint="eastAsia"/>
          <w:sz w:val="24"/>
          <w:szCs w:val="24"/>
        </w:rPr>
        <w:t>分以下）：学生尚未真正理解人体解剖理论知识的要点与实质，存在比较多的误解；学生对头、躯干、四肢知识的掌握停留在临摹的层面上且存在明确的错误。对骨骼肌肉的功能、人体基本运动规律缺乏正确的认识。</w:t>
      </w:r>
    </w:p>
    <w:p w14:paraId="398C0478" w14:textId="6914404B" w:rsidR="004C3A5B" w:rsidRDefault="004C3A5B" w:rsidP="00E623C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E623C0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课程实践</w:t>
      </w:r>
      <w:r w:rsidRPr="005B15E7">
        <w:rPr>
          <w:sz w:val="24"/>
          <w:szCs w:val="24"/>
        </w:rPr>
        <w:t>30%</w:t>
      </w:r>
    </w:p>
    <w:p w14:paraId="4B94477C" w14:textId="77777777" w:rsidR="004C3A5B" w:rsidRPr="005B15E7" w:rsidRDefault="004C3A5B" w:rsidP="004C3A5B">
      <w:pPr>
        <w:spacing w:line="360" w:lineRule="auto"/>
        <w:ind w:firstLine="435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评分标准：</w:t>
      </w:r>
    </w:p>
    <w:p w14:paraId="12873C5D" w14:textId="6FE806F1" w:rsidR="004C3A5B" w:rsidRPr="005B15E7" w:rsidRDefault="004C3A5B" w:rsidP="004C3A5B">
      <w:pPr>
        <w:spacing w:line="360" w:lineRule="auto"/>
        <w:ind w:firstLine="435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优（</w:t>
      </w:r>
      <w:r w:rsidR="006D5CD5">
        <w:rPr>
          <w:sz w:val="24"/>
          <w:szCs w:val="24"/>
        </w:rPr>
        <w:t>25-30</w:t>
      </w:r>
      <w:r w:rsidRPr="005B15E7">
        <w:rPr>
          <w:rFonts w:hint="eastAsia"/>
          <w:sz w:val="24"/>
          <w:szCs w:val="24"/>
        </w:rPr>
        <w:t>分）：学生对人体解剖的理论知识有真正的理解；能认真并正确完成平面及立体泥塑作业，理解肌肉骨骼在人体动态中的作用，能把此知识运用到立体造型中，对生活中的人物能迅速知道人体解剖知识相关性内容。并在此之上对人体造型有独到的认识。</w:t>
      </w:r>
    </w:p>
    <w:p w14:paraId="692366DE" w14:textId="77777777" w:rsidR="004C3A5B" w:rsidRPr="005B15E7" w:rsidRDefault="004C3A5B" w:rsidP="004C3A5B">
      <w:pPr>
        <w:spacing w:line="360" w:lineRule="auto"/>
        <w:ind w:firstLine="435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良（</w:t>
      </w:r>
      <w:r w:rsidRPr="005B15E7">
        <w:rPr>
          <w:sz w:val="24"/>
          <w:szCs w:val="24"/>
        </w:rPr>
        <w:t>21-</w:t>
      </w:r>
      <w:r w:rsidRPr="005B15E7">
        <w:rPr>
          <w:rFonts w:hint="eastAsia"/>
          <w:sz w:val="24"/>
          <w:szCs w:val="24"/>
        </w:rPr>
        <w:t>24</w:t>
      </w:r>
      <w:r w:rsidRPr="005B15E7">
        <w:rPr>
          <w:rFonts w:hint="eastAsia"/>
          <w:sz w:val="24"/>
          <w:szCs w:val="24"/>
        </w:rPr>
        <w:t>分）：学生对教材理论知识的理解、运用基本正确；所画和塑造的作业基本符合人体解剖规律，对头、躯干、四肢的掌握具有一点的理解，对其各部分的功能性尤其是相关协调性有待进一步提高。还不能把所学知识灵活运用，对实际生活中的人物动态缺乏理解。</w:t>
      </w:r>
    </w:p>
    <w:p w14:paraId="0E2E3D80" w14:textId="6618A8D4" w:rsidR="004C3A5B" w:rsidRDefault="004C3A5B" w:rsidP="004C3A5B">
      <w:pPr>
        <w:spacing w:line="360" w:lineRule="auto"/>
        <w:ind w:firstLine="480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差（</w:t>
      </w:r>
      <w:r w:rsidR="006D5CD5">
        <w:rPr>
          <w:rFonts w:hint="eastAsia"/>
          <w:sz w:val="24"/>
          <w:szCs w:val="24"/>
        </w:rPr>
        <w:t>20</w:t>
      </w:r>
      <w:r w:rsidRPr="005B15E7">
        <w:rPr>
          <w:rFonts w:hint="eastAsia"/>
          <w:sz w:val="24"/>
          <w:szCs w:val="24"/>
        </w:rPr>
        <w:t>分以下）：学生尚未真正理解人体解剖理论知识的要点与实质，存在比较多的误解；学生对头、躯干、四肢知识的掌握停留在临摹的层面上且存在明确的错误。对骨骼肌肉的功能、人体基本运动规律缺乏正确的认识。</w:t>
      </w:r>
    </w:p>
    <w:p w14:paraId="1EFA0BBA" w14:textId="5184A755" w:rsidR="004C3A5B" w:rsidRDefault="004C3A5B" w:rsidP="00E623C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E623C0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期末考评</w:t>
      </w:r>
      <w:r w:rsidRPr="005B15E7">
        <w:rPr>
          <w:sz w:val="24"/>
          <w:szCs w:val="24"/>
        </w:rPr>
        <w:t>40%</w:t>
      </w:r>
    </w:p>
    <w:p w14:paraId="55FBB4C2" w14:textId="77777777" w:rsidR="00833DF9" w:rsidRPr="005B15E7" w:rsidRDefault="00833DF9" w:rsidP="00833DF9">
      <w:pPr>
        <w:spacing w:line="360" w:lineRule="auto"/>
        <w:ind w:firstLine="435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评分标准：</w:t>
      </w:r>
    </w:p>
    <w:p w14:paraId="345262D3" w14:textId="794C6542" w:rsidR="00833DF9" w:rsidRPr="005B15E7" w:rsidRDefault="00833DF9" w:rsidP="00833DF9">
      <w:pPr>
        <w:spacing w:line="360" w:lineRule="auto"/>
        <w:ind w:firstLine="435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优（</w:t>
      </w:r>
      <w:r w:rsidR="006D5CD5">
        <w:rPr>
          <w:sz w:val="24"/>
          <w:szCs w:val="24"/>
        </w:rPr>
        <w:t>35-40</w:t>
      </w:r>
      <w:r w:rsidRPr="005B15E7">
        <w:rPr>
          <w:rFonts w:hint="eastAsia"/>
          <w:sz w:val="24"/>
          <w:szCs w:val="24"/>
        </w:rPr>
        <w:t>分）：学生对人体解剖的理论知识有真正的理解；能认真并正确完成平面及立体泥塑作业，理解肌肉骨骼在人体动态中的作用，能把此知识运用到立体造型中，对生活中的人物能迅速知道人体解剖知识相关性内容。并在此之上对人体造型有独到的认识。</w:t>
      </w:r>
    </w:p>
    <w:p w14:paraId="57A60527" w14:textId="72F33395" w:rsidR="00833DF9" w:rsidRPr="005B15E7" w:rsidRDefault="00833DF9" w:rsidP="00833DF9">
      <w:pPr>
        <w:spacing w:line="360" w:lineRule="auto"/>
        <w:ind w:firstLine="435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良（</w:t>
      </w:r>
      <w:r w:rsidR="006D5CD5">
        <w:rPr>
          <w:rFonts w:hint="eastAsia"/>
          <w:sz w:val="24"/>
          <w:szCs w:val="24"/>
        </w:rPr>
        <w:t>24</w:t>
      </w:r>
      <w:r w:rsidRPr="005B15E7">
        <w:rPr>
          <w:sz w:val="24"/>
          <w:szCs w:val="24"/>
        </w:rPr>
        <w:t>-</w:t>
      </w:r>
      <w:r w:rsidR="006D5CD5">
        <w:rPr>
          <w:rFonts w:hint="eastAsia"/>
          <w:sz w:val="24"/>
          <w:szCs w:val="24"/>
        </w:rPr>
        <w:t>34</w:t>
      </w:r>
      <w:r w:rsidRPr="005B15E7">
        <w:rPr>
          <w:rFonts w:hint="eastAsia"/>
          <w:sz w:val="24"/>
          <w:szCs w:val="24"/>
        </w:rPr>
        <w:t>分）：学生对教材理论知识的理解、运用基本正确；所画和塑造的作业基本符合人体解剖规律，对头、躯干、四肢的掌握具有一点的理解，对其各部分的功能性尤其是相关协调性有待进一步提高。还不能把所学知识灵活运用，对实际生活中的人物动态缺乏理解。</w:t>
      </w:r>
    </w:p>
    <w:p w14:paraId="17209478" w14:textId="770EBE1B" w:rsidR="00833DF9" w:rsidRDefault="00833DF9" w:rsidP="00833DF9">
      <w:pPr>
        <w:spacing w:line="360" w:lineRule="auto"/>
        <w:ind w:firstLine="480"/>
        <w:rPr>
          <w:sz w:val="24"/>
          <w:szCs w:val="24"/>
        </w:rPr>
      </w:pPr>
      <w:r w:rsidRPr="005B15E7">
        <w:rPr>
          <w:rFonts w:hint="eastAsia"/>
          <w:sz w:val="24"/>
          <w:szCs w:val="24"/>
        </w:rPr>
        <w:t>差（</w:t>
      </w:r>
      <w:r w:rsidR="006D5CD5">
        <w:rPr>
          <w:rFonts w:hint="eastAsia"/>
          <w:sz w:val="24"/>
          <w:szCs w:val="24"/>
        </w:rPr>
        <w:t>23</w:t>
      </w:r>
      <w:r w:rsidRPr="005B15E7">
        <w:rPr>
          <w:rFonts w:hint="eastAsia"/>
          <w:sz w:val="24"/>
          <w:szCs w:val="24"/>
        </w:rPr>
        <w:t>分以下）：学生尚未真正理解人体解剖理论知识的要点与实质，存在比较多的误解；学生对头、躯干、四肢知识的掌握停留在临摹的层面上且存在明确的错误。对骨骼肌肉的功能、人体基本运动规律缺乏正确的认识。</w:t>
      </w:r>
    </w:p>
    <w:p w14:paraId="19726E3C" w14:textId="77777777" w:rsidR="00833DF9" w:rsidRDefault="00833DF9" w:rsidP="004C3A5B">
      <w:pPr>
        <w:spacing w:line="360" w:lineRule="auto"/>
        <w:ind w:firstLine="480"/>
        <w:rPr>
          <w:sz w:val="24"/>
          <w:szCs w:val="24"/>
        </w:rPr>
      </w:pPr>
    </w:p>
    <w:p w14:paraId="79A0A932" w14:textId="77777777" w:rsidR="004922BA" w:rsidRDefault="004922BA" w:rsidP="004922B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14:paraId="2387E012" w14:textId="77777777" w:rsidR="004922BA" w:rsidRDefault="004922BA" w:rsidP="004922B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14:paraId="2EABE496" w14:textId="57F79F56" w:rsidR="004C3A5B" w:rsidRPr="00F84451" w:rsidRDefault="004C3A5B" w:rsidP="004C3A5B">
      <w:pPr>
        <w:spacing w:line="360" w:lineRule="auto"/>
        <w:rPr>
          <w:color w:val="000000"/>
          <w:sz w:val="24"/>
          <w:szCs w:val="24"/>
        </w:rPr>
      </w:pPr>
      <w:r w:rsidRPr="00F84451">
        <w:rPr>
          <w:rFonts w:hint="eastAsia"/>
          <w:color w:val="000000"/>
          <w:sz w:val="24"/>
          <w:szCs w:val="24"/>
        </w:rPr>
        <w:t>教材</w:t>
      </w:r>
      <w:r w:rsidR="000A1D22">
        <w:rPr>
          <w:rFonts w:hint="eastAsia"/>
          <w:color w:val="000000"/>
          <w:sz w:val="24"/>
          <w:szCs w:val="24"/>
        </w:rPr>
        <w:t>或</w:t>
      </w:r>
      <w:r w:rsidRPr="00F84451">
        <w:rPr>
          <w:rFonts w:hint="eastAsia"/>
          <w:color w:val="000000"/>
          <w:sz w:val="24"/>
          <w:szCs w:val="24"/>
        </w:rPr>
        <w:t>参考书</w:t>
      </w:r>
    </w:p>
    <w:p w14:paraId="04EC921B" w14:textId="6D4E4AFB" w:rsidR="00636A5C" w:rsidRDefault="00D80640" w:rsidP="004C3A5B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/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、</w:t>
      </w:r>
      <w:r w:rsidR="00636A5C" w:rsidRPr="00F84451">
        <w:rPr>
          <w:rFonts w:hint="eastAsia"/>
          <w:color w:val="000000"/>
          <w:sz w:val="24"/>
          <w:szCs w:val="24"/>
        </w:rPr>
        <w:t>（美）约翰·拉依内斯著《艺术家与艺用人体解剖学》</w:t>
      </w:r>
      <w:r w:rsidR="00636A5C" w:rsidRPr="00F84451">
        <w:rPr>
          <w:rFonts w:hint="eastAsia"/>
          <w:color w:val="000000"/>
          <w:sz w:val="24"/>
          <w:szCs w:val="24"/>
        </w:rPr>
        <w:t xml:space="preserve"> </w:t>
      </w:r>
      <w:r w:rsidR="00636A5C" w:rsidRPr="00F84451">
        <w:rPr>
          <w:rFonts w:hint="eastAsia"/>
          <w:color w:val="000000"/>
          <w:sz w:val="24"/>
          <w:szCs w:val="24"/>
        </w:rPr>
        <w:t>天津：天津人民美术出版社</w:t>
      </w:r>
      <w:r w:rsidR="00636A5C">
        <w:rPr>
          <w:rFonts w:hint="eastAsia"/>
          <w:color w:val="000000"/>
          <w:sz w:val="24"/>
          <w:szCs w:val="24"/>
        </w:rPr>
        <w:t>1992</w:t>
      </w:r>
      <w:r w:rsidR="00636A5C">
        <w:rPr>
          <w:rFonts w:asciiTheme="minorEastAsia" w:hAnsiTheme="minorEastAsia" w:hint="eastAsia"/>
          <w:szCs w:val="21"/>
        </w:rPr>
        <w:t>年版。</w:t>
      </w:r>
    </w:p>
    <w:p w14:paraId="136D245D" w14:textId="54C44C43" w:rsidR="004C3A5B" w:rsidRPr="0086169E" w:rsidRDefault="00D80640" w:rsidP="004C3A5B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、</w:t>
      </w:r>
      <w:r w:rsidR="004C3A5B" w:rsidRPr="0086169E">
        <w:rPr>
          <w:rFonts w:hint="eastAsia"/>
          <w:color w:val="000000"/>
          <w:sz w:val="24"/>
          <w:szCs w:val="24"/>
        </w:rPr>
        <w:t>（美）伯里曼，《伯里曼人体结构绘画教学》辛昕</w:t>
      </w:r>
      <w:r w:rsidR="004C3A5B" w:rsidRPr="0086169E">
        <w:rPr>
          <w:rFonts w:hint="eastAsia"/>
          <w:color w:val="000000"/>
          <w:sz w:val="24"/>
          <w:szCs w:val="24"/>
        </w:rPr>
        <w:t xml:space="preserve"> </w:t>
      </w:r>
      <w:r w:rsidR="004C3A5B" w:rsidRPr="0086169E">
        <w:rPr>
          <w:rFonts w:hint="eastAsia"/>
          <w:color w:val="000000"/>
          <w:sz w:val="24"/>
          <w:szCs w:val="24"/>
        </w:rPr>
        <w:t>晓鸥</w:t>
      </w:r>
      <w:r w:rsidR="004C3A5B" w:rsidRPr="0086169E">
        <w:rPr>
          <w:rFonts w:hint="eastAsia"/>
          <w:color w:val="000000"/>
          <w:sz w:val="24"/>
          <w:szCs w:val="24"/>
        </w:rPr>
        <w:t xml:space="preserve"> </w:t>
      </w:r>
      <w:r w:rsidR="004C3A5B" w:rsidRPr="0086169E">
        <w:rPr>
          <w:rFonts w:hint="eastAsia"/>
          <w:color w:val="000000"/>
          <w:sz w:val="24"/>
          <w:szCs w:val="24"/>
        </w:rPr>
        <w:t>小野译，南宁：广西美术出版社，</w:t>
      </w:r>
      <w:r w:rsidR="004C3A5B" w:rsidRPr="0086169E">
        <w:rPr>
          <w:rFonts w:hint="eastAsia"/>
          <w:color w:val="000000"/>
          <w:sz w:val="24"/>
          <w:szCs w:val="24"/>
        </w:rPr>
        <w:t>2002</w:t>
      </w:r>
      <w:r w:rsidR="00636A5C">
        <w:rPr>
          <w:rFonts w:asciiTheme="minorEastAsia" w:hAnsiTheme="minorEastAsia" w:hint="eastAsia"/>
          <w:szCs w:val="21"/>
        </w:rPr>
        <w:t>年版。</w:t>
      </w:r>
    </w:p>
    <w:p w14:paraId="5D18BD67" w14:textId="091E97DE" w:rsidR="004C3A5B" w:rsidRPr="00F84451" w:rsidRDefault="00D80640" w:rsidP="004C3A5B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、</w:t>
      </w:r>
      <w:r w:rsidR="004C3A5B" w:rsidRPr="00F84451">
        <w:rPr>
          <w:rFonts w:hint="eastAsia"/>
          <w:color w:val="000000"/>
          <w:sz w:val="24"/>
          <w:szCs w:val="24"/>
        </w:rPr>
        <w:t>党瑞山</w:t>
      </w:r>
      <w:r w:rsidR="004C3A5B" w:rsidRPr="00F84451">
        <w:rPr>
          <w:rFonts w:hint="eastAsia"/>
          <w:color w:val="000000"/>
          <w:sz w:val="24"/>
          <w:szCs w:val="24"/>
        </w:rPr>
        <w:t xml:space="preserve"> </w:t>
      </w:r>
      <w:r w:rsidR="004C3A5B" w:rsidRPr="00F84451">
        <w:rPr>
          <w:rFonts w:hint="eastAsia"/>
          <w:color w:val="000000"/>
          <w:sz w:val="24"/>
          <w:szCs w:val="24"/>
        </w:rPr>
        <w:t>张传森主编，《人体系统解剖学实物图谱》上海：第二军医大学出版社，</w:t>
      </w:r>
      <w:r w:rsidR="004C3A5B" w:rsidRPr="00F84451">
        <w:rPr>
          <w:rFonts w:hint="eastAsia"/>
          <w:color w:val="000000"/>
          <w:sz w:val="24"/>
          <w:szCs w:val="24"/>
        </w:rPr>
        <w:t>2011</w:t>
      </w:r>
      <w:r w:rsidR="00636A5C">
        <w:rPr>
          <w:rFonts w:asciiTheme="minorEastAsia" w:hAnsiTheme="minorEastAsia" w:hint="eastAsia"/>
          <w:szCs w:val="21"/>
        </w:rPr>
        <w:t>年版。</w:t>
      </w:r>
    </w:p>
    <w:p w14:paraId="19270C69" w14:textId="32FD9C5A" w:rsidR="004C3A5B" w:rsidRPr="001A69E5" w:rsidRDefault="00D80640" w:rsidP="004C3A5B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、</w:t>
      </w:r>
      <w:r w:rsidR="004C3A5B" w:rsidRPr="001A69E5">
        <w:rPr>
          <w:rFonts w:hint="eastAsia"/>
          <w:color w:val="000000"/>
          <w:sz w:val="24"/>
          <w:szCs w:val="24"/>
        </w:rPr>
        <w:t>党瑞山</w:t>
      </w:r>
      <w:r w:rsidR="004C3A5B" w:rsidRPr="001A69E5">
        <w:rPr>
          <w:rFonts w:hint="eastAsia"/>
          <w:color w:val="000000"/>
          <w:sz w:val="24"/>
          <w:szCs w:val="24"/>
        </w:rPr>
        <w:t xml:space="preserve"> </w:t>
      </w:r>
      <w:r w:rsidR="004C3A5B" w:rsidRPr="001A69E5">
        <w:rPr>
          <w:rFonts w:hint="eastAsia"/>
          <w:color w:val="000000"/>
          <w:sz w:val="24"/>
          <w:szCs w:val="24"/>
        </w:rPr>
        <w:t>张传森主编，《人体局部解剖学实物图谱》上海：第二军医大学出版社，</w:t>
      </w:r>
      <w:r w:rsidR="004C3A5B" w:rsidRPr="001A69E5">
        <w:rPr>
          <w:rFonts w:hint="eastAsia"/>
          <w:color w:val="000000"/>
          <w:sz w:val="24"/>
          <w:szCs w:val="24"/>
        </w:rPr>
        <w:t>2011</w:t>
      </w:r>
      <w:r w:rsidR="00636A5C">
        <w:rPr>
          <w:rFonts w:asciiTheme="minorEastAsia" w:hAnsiTheme="minorEastAsia" w:hint="eastAsia"/>
          <w:szCs w:val="21"/>
        </w:rPr>
        <w:t>年版。</w:t>
      </w:r>
    </w:p>
    <w:p w14:paraId="357FD889" w14:textId="05941584" w:rsidR="004C3A5B" w:rsidRPr="00F84451" w:rsidRDefault="00D80640" w:rsidP="004C3A5B"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>
        <w:rPr>
          <w:rFonts w:hint="eastAsia"/>
          <w:color w:val="000000"/>
          <w:sz w:val="24"/>
          <w:szCs w:val="24"/>
        </w:rPr>
        <w:t>、</w:t>
      </w:r>
      <w:r w:rsidR="004C3A5B" w:rsidRPr="00F84451">
        <w:rPr>
          <w:rFonts w:hint="eastAsia"/>
          <w:color w:val="000000"/>
          <w:sz w:val="24"/>
          <w:szCs w:val="24"/>
        </w:rPr>
        <w:t>专业资源网站</w:t>
      </w:r>
    </w:p>
    <w:p w14:paraId="04A2DDA9" w14:textId="77777777" w:rsidR="004C3A5B" w:rsidRPr="00F84451" w:rsidRDefault="004C3A5B" w:rsidP="004C3A5B">
      <w:pPr>
        <w:spacing w:line="360" w:lineRule="auto"/>
        <w:rPr>
          <w:color w:val="000000"/>
          <w:sz w:val="24"/>
          <w:szCs w:val="24"/>
        </w:rPr>
      </w:pPr>
      <w:r w:rsidRPr="00F84451">
        <w:rPr>
          <w:color w:val="000000"/>
          <w:sz w:val="24"/>
          <w:szCs w:val="24"/>
        </w:rPr>
        <w:t>http://i.youku.com/u/UNDIzNTMxMjQ=/videos/order_1_view_1_page_1_spg_7_stt_514_sid_21082357_sst_1239562162</w:t>
      </w:r>
    </w:p>
    <w:p w14:paraId="771E405B" w14:textId="26424D09" w:rsidR="004C3A5B" w:rsidRPr="00F84451" w:rsidRDefault="00D80640" w:rsidP="004C3A5B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6</w:t>
      </w:r>
      <w:r>
        <w:rPr>
          <w:rFonts w:hint="eastAsia"/>
          <w:color w:val="000000"/>
          <w:sz w:val="24"/>
          <w:szCs w:val="24"/>
        </w:rPr>
        <w:t>、</w:t>
      </w:r>
      <w:r w:rsidR="004C3A5B" w:rsidRPr="00F84451">
        <w:rPr>
          <w:rFonts w:hint="eastAsia"/>
          <w:color w:val="000000"/>
          <w:sz w:val="24"/>
          <w:szCs w:val="24"/>
        </w:rPr>
        <w:t>思考题：</w:t>
      </w:r>
    </w:p>
    <w:p w14:paraId="5E97EA74" w14:textId="2A7F2BA3" w:rsidR="004C3A5B" w:rsidRPr="00F84451" w:rsidRDefault="00870171" w:rsidP="004C3A5B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）</w:t>
      </w:r>
      <w:r w:rsidR="004C3A5B" w:rsidRPr="00F84451">
        <w:rPr>
          <w:rFonts w:hint="eastAsia"/>
          <w:color w:val="000000"/>
          <w:sz w:val="24"/>
          <w:szCs w:val="24"/>
        </w:rPr>
        <w:t>人体的不动点（中轴）在哪里？</w:t>
      </w:r>
    </w:p>
    <w:p w14:paraId="050A46AD" w14:textId="519DF828" w:rsidR="004C3A5B" w:rsidRPr="00F84451" w:rsidRDefault="004C3A5B" w:rsidP="004C3A5B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</w:t>
      </w:r>
      <w:r w:rsidR="00870171">
        <w:rPr>
          <w:rFonts w:hint="eastAsia"/>
          <w:color w:val="000000"/>
          <w:sz w:val="24"/>
          <w:szCs w:val="24"/>
        </w:rPr>
        <w:t>）</w:t>
      </w:r>
      <w:r w:rsidRPr="00F84451">
        <w:rPr>
          <w:rFonts w:hint="eastAsia"/>
          <w:color w:val="000000"/>
          <w:sz w:val="24"/>
          <w:szCs w:val="24"/>
        </w:rPr>
        <w:t>人体运动的基本原因是什么？</w:t>
      </w:r>
    </w:p>
    <w:p w14:paraId="764608DA" w14:textId="7954477E" w:rsidR="004922BA" w:rsidRDefault="004C3A5B" w:rsidP="004C3A5B">
      <w:pPr>
        <w:spacing w:line="360" w:lineRule="auto"/>
        <w:rPr>
          <w:b/>
          <w:sz w:val="28"/>
          <w:szCs w:val="28"/>
        </w:rPr>
      </w:pPr>
      <w:r>
        <w:rPr>
          <w:rFonts w:hint="eastAsia"/>
          <w:color w:val="000000"/>
          <w:sz w:val="24"/>
          <w:szCs w:val="24"/>
        </w:rPr>
        <w:t>3</w:t>
      </w:r>
      <w:r w:rsidR="00870171">
        <w:rPr>
          <w:rFonts w:hint="eastAsia"/>
          <w:color w:val="000000"/>
          <w:sz w:val="24"/>
          <w:szCs w:val="24"/>
        </w:rPr>
        <w:t>）</w:t>
      </w:r>
      <w:r w:rsidRPr="00F84451">
        <w:rPr>
          <w:rFonts w:hint="eastAsia"/>
          <w:color w:val="000000"/>
          <w:sz w:val="24"/>
          <w:szCs w:val="24"/>
        </w:rPr>
        <w:t>人体解剖与空间是否有关联？如果有，关联在哪里</w:t>
      </w:r>
      <w:r>
        <w:rPr>
          <w:rFonts w:hint="eastAsia"/>
          <w:color w:val="000000"/>
          <w:sz w:val="24"/>
          <w:szCs w:val="24"/>
        </w:rPr>
        <w:t>？</w:t>
      </w:r>
      <w:bookmarkStart w:id="0" w:name="_GoBack"/>
      <w:bookmarkEnd w:id="0"/>
    </w:p>
    <w:p w14:paraId="77CE8143" w14:textId="77777777" w:rsidR="004922BA" w:rsidRDefault="004922BA" w:rsidP="00731447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14:paraId="4841E119" w14:textId="53EDCC93" w:rsidR="00992747" w:rsidRDefault="004C3A5B" w:rsidP="00731447">
      <w:pPr>
        <w:spacing w:line="360" w:lineRule="auto"/>
      </w:pPr>
      <w:r>
        <w:rPr>
          <w:rFonts w:hint="eastAsia"/>
          <w:sz w:val="24"/>
          <w:szCs w:val="24"/>
        </w:rPr>
        <w:t xml:space="preserve">    </w:t>
      </w:r>
      <w:r w:rsidR="00294507">
        <w:rPr>
          <w:rFonts w:hint="eastAsia"/>
          <w:sz w:val="24"/>
          <w:szCs w:val="24"/>
        </w:rPr>
        <w:t>人体解剖是非常复杂的学科，</w:t>
      </w:r>
      <w:r w:rsidR="002C539F">
        <w:rPr>
          <w:rFonts w:hint="eastAsia"/>
          <w:sz w:val="24"/>
          <w:szCs w:val="24"/>
        </w:rPr>
        <w:t>期望一年级新生在</w:t>
      </w:r>
      <w:r w:rsidR="00294507">
        <w:rPr>
          <w:rFonts w:hint="eastAsia"/>
          <w:sz w:val="24"/>
          <w:szCs w:val="24"/>
        </w:rPr>
        <w:t>一周的课堂学习</w:t>
      </w:r>
      <w:r w:rsidR="002C539F">
        <w:rPr>
          <w:rFonts w:hint="eastAsia"/>
          <w:sz w:val="24"/>
          <w:szCs w:val="24"/>
        </w:rPr>
        <w:t>就完全掌握，显然是不现实的。</w:t>
      </w:r>
      <w:r>
        <w:rPr>
          <w:rFonts w:hint="eastAsia"/>
          <w:sz w:val="24"/>
          <w:szCs w:val="24"/>
        </w:rPr>
        <w:t>要掌握这些内容并在</w:t>
      </w:r>
      <w:r w:rsidR="002C539F">
        <w:rPr>
          <w:rFonts w:hint="eastAsia"/>
          <w:sz w:val="24"/>
          <w:szCs w:val="24"/>
        </w:rPr>
        <w:t>将来四年的</w:t>
      </w:r>
      <w:r>
        <w:rPr>
          <w:rFonts w:hint="eastAsia"/>
          <w:sz w:val="24"/>
          <w:szCs w:val="24"/>
        </w:rPr>
        <w:t>艺术</w:t>
      </w:r>
      <w:r w:rsidRPr="008935D0">
        <w:rPr>
          <w:rFonts w:hint="eastAsia"/>
          <w:sz w:val="24"/>
          <w:szCs w:val="24"/>
        </w:rPr>
        <w:t>实践运用，</w:t>
      </w:r>
      <w:r w:rsidR="002C539F">
        <w:rPr>
          <w:rFonts w:hint="eastAsia"/>
          <w:sz w:val="24"/>
          <w:szCs w:val="24"/>
        </w:rPr>
        <w:t>结合画、雕塑或模特进行写生、创作，经过实践——理论——再实践的多次反复，才会有自己的心得完全掌握</w:t>
      </w:r>
      <w:r>
        <w:rPr>
          <w:rFonts w:hint="eastAsia"/>
          <w:sz w:val="24"/>
          <w:szCs w:val="24"/>
        </w:rPr>
        <w:t>。</w:t>
      </w:r>
      <w:r w:rsidR="002C539F">
        <w:rPr>
          <w:rFonts w:hint="eastAsia"/>
          <w:sz w:val="24"/>
          <w:szCs w:val="24"/>
        </w:rPr>
        <w:t>因此，这门课程就是为这一切引导进门，打下一个基础，并培养学生对艺术的学习兴趣与科学的好奇心。</w:t>
      </w:r>
    </w:p>
    <w:sectPr w:rsidR="00992747" w:rsidSect="0083158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9DDA1" w14:textId="77777777" w:rsidR="00A16110" w:rsidRDefault="00A16110" w:rsidP="00636A5C">
      <w:r>
        <w:separator/>
      </w:r>
    </w:p>
  </w:endnote>
  <w:endnote w:type="continuationSeparator" w:id="0">
    <w:p w14:paraId="3C53C150" w14:textId="77777777" w:rsidR="00A16110" w:rsidRDefault="00A16110" w:rsidP="0063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A19C0" w14:textId="77777777" w:rsidR="00A16110" w:rsidRDefault="00A16110" w:rsidP="00636A5C">
      <w:r>
        <w:separator/>
      </w:r>
    </w:p>
  </w:footnote>
  <w:footnote w:type="continuationSeparator" w:id="0">
    <w:p w14:paraId="7F3681A1" w14:textId="77777777" w:rsidR="00A16110" w:rsidRDefault="00A16110" w:rsidP="00636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2BA"/>
    <w:rsid w:val="00084C80"/>
    <w:rsid w:val="000A1D22"/>
    <w:rsid w:val="000F79C6"/>
    <w:rsid w:val="002525AB"/>
    <w:rsid w:val="00294507"/>
    <w:rsid w:val="002C539F"/>
    <w:rsid w:val="00382712"/>
    <w:rsid w:val="00414D00"/>
    <w:rsid w:val="00473121"/>
    <w:rsid w:val="004922BA"/>
    <w:rsid w:val="00492FB6"/>
    <w:rsid w:val="004C3A5B"/>
    <w:rsid w:val="005E6C4C"/>
    <w:rsid w:val="00636A5C"/>
    <w:rsid w:val="00656A3C"/>
    <w:rsid w:val="006D5CD5"/>
    <w:rsid w:val="007020B5"/>
    <w:rsid w:val="00731447"/>
    <w:rsid w:val="0083158E"/>
    <w:rsid w:val="00833DF9"/>
    <w:rsid w:val="008600B6"/>
    <w:rsid w:val="00870171"/>
    <w:rsid w:val="00992747"/>
    <w:rsid w:val="00A16110"/>
    <w:rsid w:val="00AC05A1"/>
    <w:rsid w:val="00D80640"/>
    <w:rsid w:val="00E6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9545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2BA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22B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922BA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636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36A5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36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36A5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2BA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22B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922BA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636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36A5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36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36A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628</Words>
  <Characters>3583</Characters>
  <Application>Microsoft Office Word</Application>
  <DocSecurity>0</DocSecurity>
  <Lines>29</Lines>
  <Paragraphs>8</Paragraphs>
  <ScaleCrop>false</ScaleCrop>
  <Company>shnu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XGL 1</dc:creator>
  <cp:keywords/>
  <dc:description/>
  <cp:lastModifiedBy>vip</cp:lastModifiedBy>
  <cp:revision>23</cp:revision>
  <dcterms:created xsi:type="dcterms:W3CDTF">2016-10-25T01:59:00Z</dcterms:created>
  <dcterms:modified xsi:type="dcterms:W3CDTF">2016-11-02T00:52:00Z</dcterms:modified>
</cp:coreProperties>
</file>