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83E" w:rsidRDefault="008C083E" w:rsidP="008C083E">
      <w:pPr>
        <w:rPr>
          <w:rFonts w:hint="eastAsia"/>
        </w:rPr>
      </w:pPr>
    </w:p>
    <w:p w:rsidR="00CE2164" w:rsidRDefault="00CE2164" w:rsidP="008C083E"/>
    <w:p w:rsidR="006275D1" w:rsidRDefault="006275D1" w:rsidP="008C083E"/>
    <w:p w:rsidR="008C083E" w:rsidRPr="008C083E" w:rsidRDefault="008C083E" w:rsidP="008C083E">
      <w:pPr>
        <w:jc w:val="center"/>
        <w:rPr>
          <w:b/>
          <w:sz w:val="30"/>
          <w:szCs w:val="30"/>
        </w:rPr>
      </w:pPr>
      <w:r w:rsidRPr="008C083E">
        <w:rPr>
          <w:rFonts w:hint="eastAsia"/>
          <w:b/>
          <w:sz w:val="30"/>
          <w:szCs w:val="30"/>
        </w:rPr>
        <w:t>《</w:t>
      </w:r>
      <w:r w:rsidR="00187F8D">
        <w:rPr>
          <w:rFonts w:hint="eastAsia"/>
          <w:b/>
          <w:sz w:val="30"/>
          <w:szCs w:val="30"/>
        </w:rPr>
        <w:t>山水画</w:t>
      </w:r>
      <w:r w:rsidR="00197B7A">
        <w:rPr>
          <w:rFonts w:hint="eastAsia"/>
          <w:b/>
          <w:sz w:val="30"/>
          <w:szCs w:val="30"/>
        </w:rPr>
        <w:t>技法</w:t>
      </w:r>
      <w:r w:rsidRPr="008C083E">
        <w:rPr>
          <w:rFonts w:hint="eastAsia"/>
          <w:b/>
          <w:sz w:val="30"/>
          <w:szCs w:val="30"/>
        </w:rPr>
        <w:t>》课程教学大纲</w:t>
      </w:r>
    </w:p>
    <w:p w:rsidR="00EE516D" w:rsidRDefault="00EE516D" w:rsidP="00EE516D">
      <w:pPr>
        <w:pStyle w:val="1"/>
        <w:spacing w:line="360" w:lineRule="auto"/>
        <w:ind w:firstLineChars="0" w:firstLine="0"/>
        <w:rPr>
          <w:b/>
          <w:sz w:val="28"/>
          <w:szCs w:val="28"/>
        </w:rPr>
      </w:pPr>
      <w:r>
        <w:rPr>
          <w:rFonts w:hint="eastAsia"/>
          <w:b/>
          <w:sz w:val="28"/>
          <w:szCs w:val="28"/>
        </w:rPr>
        <w:t>一、</w:t>
      </w:r>
      <w:r w:rsidR="00920D23">
        <w:rPr>
          <w:rFonts w:hint="eastAsia"/>
          <w:b/>
          <w:sz w:val="28"/>
          <w:szCs w:val="28"/>
        </w:rPr>
        <w:t>教师</w:t>
      </w:r>
      <w:r w:rsidR="00920D23">
        <w:rPr>
          <w:b/>
          <w:sz w:val="28"/>
          <w:szCs w:val="28"/>
        </w:rPr>
        <w:t>或</w:t>
      </w:r>
      <w:r w:rsidR="0017745F">
        <w:rPr>
          <w:rFonts w:hint="eastAsia"/>
          <w:b/>
          <w:sz w:val="28"/>
          <w:szCs w:val="28"/>
        </w:rPr>
        <w:t>教学团队</w:t>
      </w:r>
      <w:r>
        <w:rPr>
          <w:b/>
          <w:sz w:val="28"/>
          <w:szCs w:val="28"/>
        </w:rPr>
        <w:t>信息</w:t>
      </w:r>
    </w:p>
    <w:tbl>
      <w:tblPr>
        <w:tblStyle w:val="a4"/>
        <w:tblW w:w="0" w:type="auto"/>
        <w:tblLook w:val="04A0"/>
      </w:tblPr>
      <w:tblGrid>
        <w:gridCol w:w="1484"/>
        <w:gridCol w:w="1485"/>
        <w:gridCol w:w="1485"/>
        <w:gridCol w:w="1675"/>
        <w:gridCol w:w="2393"/>
      </w:tblGrid>
      <w:tr w:rsidR="0038464D" w:rsidTr="0017745F">
        <w:tc>
          <w:tcPr>
            <w:tcW w:w="1704" w:type="dxa"/>
          </w:tcPr>
          <w:p w:rsidR="0017745F" w:rsidRDefault="00920D23" w:rsidP="00920D23">
            <w:pPr>
              <w:spacing w:line="360" w:lineRule="auto"/>
              <w:jc w:val="center"/>
              <w:rPr>
                <w:sz w:val="24"/>
                <w:szCs w:val="24"/>
              </w:rPr>
            </w:pPr>
            <w:r>
              <w:rPr>
                <w:rFonts w:hint="eastAsia"/>
                <w:sz w:val="24"/>
                <w:szCs w:val="24"/>
              </w:rPr>
              <w:t>教师姓名</w:t>
            </w:r>
          </w:p>
        </w:tc>
        <w:tc>
          <w:tcPr>
            <w:tcW w:w="1704" w:type="dxa"/>
          </w:tcPr>
          <w:p w:rsidR="0017745F" w:rsidRDefault="00920D23" w:rsidP="00920D23">
            <w:pPr>
              <w:spacing w:line="360" w:lineRule="auto"/>
              <w:jc w:val="center"/>
              <w:rPr>
                <w:sz w:val="24"/>
                <w:szCs w:val="24"/>
              </w:rPr>
            </w:pPr>
            <w:r>
              <w:rPr>
                <w:rFonts w:hint="eastAsia"/>
                <w:sz w:val="24"/>
                <w:szCs w:val="24"/>
              </w:rPr>
              <w:t>职称</w:t>
            </w:r>
          </w:p>
        </w:tc>
        <w:tc>
          <w:tcPr>
            <w:tcW w:w="1704" w:type="dxa"/>
          </w:tcPr>
          <w:p w:rsidR="0017745F" w:rsidRDefault="00920D23" w:rsidP="00920D23">
            <w:pPr>
              <w:spacing w:line="360" w:lineRule="auto"/>
              <w:jc w:val="center"/>
              <w:rPr>
                <w:sz w:val="24"/>
                <w:szCs w:val="24"/>
              </w:rPr>
            </w:pPr>
            <w:r>
              <w:rPr>
                <w:rFonts w:hint="eastAsia"/>
                <w:sz w:val="24"/>
                <w:szCs w:val="24"/>
              </w:rPr>
              <w:t>办公室</w:t>
            </w:r>
          </w:p>
        </w:tc>
        <w:tc>
          <w:tcPr>
            <w:tcW w:w="1705" w:type="dxa"/>
          </w:tcPr>
          <w:p w:rsidR="0017745F" w:rsidRDefault="00920D23" w:rsidP="00920D23">
            <w:pPr>
              <w:spacing w:line="360" w:lineRule="auto"/>
              <w:jc w:val="center"/>
              <w:rPr>
                <w:sz w:val="24"/>
                <w:szCs w:val="24"/>
              </w:rPr>
            </w:pPr>
            <w:r>
              <w:rPr>
                <w:rFonts w:hint="eastAsia"/>
                <w:sz w:val="24"/>
                <w:szCs w:val="24"/>
              </w:rPr>
              <w:t>电话</w:t>
            </w:r>
          </w:p>
        </w:tc>
        <w:tc>
          <w:tcPr>
            <w:tcW w:w="1705" w:type="dxa"/>
          </w:tcPr>
          <w:p w:rsidR="0017745F" w:rsidRDefault="00920D23" w:rsidP="00920D23">
            <w:pPr>
              <w:spacing w:line="360" w:lineRule="auto"/>
              <w:jc w:val="center"/>
              <w:rPr>
                <w:sz w:val="24"/>
                <w:szCs w:val="24"/>
              </w:rPr>
            </w:pPr>
            <w:r>
              <w:rPr>
                <w:rFonts w:hint="eastAsia"/>
                <w:sz w:val="24"/>
                <w:szCs w:val="24"/>
              </w:rPr>
              <w:t>电子信箱</w:t>
            </w:r>
          </w:p>
        </w:tc>
      </w:tr>
      <w:tr w:rsidR="0038464D" w:rsidTr="0017745F">
        <w:tc>
          <w:tcPr>
            <w:tcW w:w="1704" w:type="dxa"/>
          </w:tcPr>
          <w:p w:rsidR="0017745F" w:rsidRDefault="0038464D" w:rsidP="005A445B">
            <w:pPr>
              <w:spacing w:line="360" w:lineRule="auto"/>
              <w:ind w:firstLineChars="150" w:firstLine="360"/>
              <w:rPr>
                <w:sz w:val="24"/>
                <w:szCs w:val="24"/>
              </w:rPr>
            </w:pPr>
            <w:r>
              <w:rPr>
                <w:rFonts w:hint="eastAsia"/>
                <w:sz w:val="24"/>
                <w:szCs w:val="24"/>
              </w:rPr>
              <w:t>郑鹏伟</w:t>
            </w:r>
          </w:p>
        </w:tc>
        <w:tc>
          <w:tcPr>
            <w:tcW w:w="1704" w:type="dxa"/>
          </w:tcPr>
          <w:p w:rsidR="0017745F" w:rsidRDefault="00D341E2" w:rsidP="00D341E2">
            <w:pPr>
              <w:spacing w:line="360" w:lineRule="auto"/>
              <w:ind w:firstLineChars="150" w:firstLine="360"/>
              <w:rPr>
                <w:sz w:val="24"/>
                <w:szCs w:val="24"/>
              </w:rPr>
            </w:pPr>
            <w:r>
              <w:rPr>
                <w:rFonts w:hint="eastAsia"/>
                <w:sz w:val="24"/>
                <w:szCs w:val="24"/>
              </w:rPr>
              <w:t>讲师</w:t>
            </w:r>
          </w:p>
        </w:tc>
        <w:tc>
          <w:tcPr>
            <w:tcW w:w="1704" w:type="dxa"/>
          </w:tcPr>
          <w:p w:rsidR="0017745F" w:rsidRDefault="00197B7A" w:rsidP="00707156">
            <w:pPr>
              <w:spacing w:line="360" w:lineRule="auto"/>
              <w:rPr>
                <w:sz w:val="24"/>
                <w:szCs w:val="24"/>
              </w:rPr>
            </w:pPr>
            <w:r>
              <w:rPr>
                <w:rFonts w:hint="eastAsia"/>
                <w:sz w:val="24"/>
                <w:szCs w:val="24"/>
              </w:rPr>
              <w:t>国画</w:t>
            </w:r>
            <w:r w:rsidR="005A445B">
              <w:rPr>
                <w:rFonts w:hint="eastAsia"/>
                <w:sz w:val="24"/>
                <w:szCs w:val="24"/>
              </w:rPr>
              <w:t>教研室</w:t>
            </w:r>
          </w:p>
        </w:tc>
        <w:tc>
          <w:tcPr>
            <w:tcW w:w="1705" w:type="dxa"/>
          </w:tcPr>
          <w:p w:rsidR="0017745F" w:rsidRDefault="0038464D" w:rsidP="00B50986">
            <w:pPr>
              <w:spacing w:line="360" w:lineRule="auto"/>
              <w:rPr>
                <w:sz w:val="24"/>
                <w:szCs w:val="24"/>
              </w:rPr>
            </w:pPr>
            <w:r>
              <w:rPr>
                <w:rFonts w:hint="eastAsia"/>
                <w:sz w:val="24"/>
                <w:szCs w:val="24"/>
              </w:rPr>
              <w:t>13818009046</w:t>
            </w:r>
          </w:p>
        </w:tc>
        <w:tc>
          <w:tcPr>
            <w:tcW w:w="1705" w:type="dxa"/>
          </w:tcPr>
          <w:p w:rsidR="0017745F" w:rsidRPr="0038464D" w:rsidRDefault="0038464D" w:rsidP="00197B7A">
            <w:pPr>
              <w:spacing w:line="360" w:lineRule="auto"/>
              <w:rPr>
                <w:sz w:val="21"/>
                <w:szCs w:val="21"/>
              </w:rPr>
            </w:pPr>
            <w:r w:rsidRPr="0038464D">
              <w:rPr>
                <w:rFonts w:hint="eastAsia"/>
                <w:sz w:val="21"/>
                <w:szCs w:val="21"/>
              </w:rPr>
              <w:t>zhengpwart@shnu.edu.cn</w:t>
            </w:r>
          </w:p>
        </w:tc>
      </w:tr>
      <w:tr w:rsidR="0038464D" w:rsidTr="0017745F">
        <w:tc>
          <w:tcPr>
            <w:tcW w:w="1704" w:type="dxa"/>
          </w:tcPr>
          <w:p w:rsidR="0017745F" w:rsidRDefault="0017745F" w:rsidP="005A445B">
            <w:pPr>
              <w:spacing w:line="360" w:lineRule="auto"/>
              <w:ind w:firstLineChars="150" w:firstLine="360"/>
              <w:rPr>
                <w:sz w:val="24"/>
                <w:szCs w:val="24"/>
              </w:rPr>
            </w:pPr>
          </w:p>
        </w:tc>
        <w:tc>
          <w:tcPr>
            <w:tcW w:w="1704" w:type="dxa"/>
          </w:tcPr>
          <w:p w:rsidR="0017745F" w:rsidRDefault="0017745F" w:rsidP="00EE516D">
            <w:pPr>
              <w:spacing w:line="360" w:lineRule="auto"/>
              <w:rPr>
                <w:sz w:val="24"/>
                <w:szCs w:val="24"/>
              </w:rPr>
            </w:pPr>
          </w:p>
        </w:tc>
        <w:tc>
          <w:tcPr>
            <w:tcW w:w="1704" w:type="dxa"/>
          </w:tcPr>
          <w:p w:rsidR="0017745F" w:rsidRDefault="0017745F" w:rsidP="00707156">
            <w:pPr>
              <w:spacing w:line="360" w:lineRule="auto"/>
              <w:rPr>
                <w:sz w:val="24"/>
                <w:szCs w:val="24"/>
              </w:rPr>
            </w:pPr>
          </w:p>
        </w:tc>
        <w:tc>
          <w:tcPr>
            <w:tcW w:w="1705" w:type="dxa"/>
          </w:tcPr>
          <w:p w:rsidR="0017745F" w:rsidRDefault="0017745F" w:rsidP="00EE516D">
            <w:pPr>
              <w:spacing w:line="360" w:lineRule="auto"/>
              <w:rPr>
                <w:sz w:val="24"/>
                <w:szCs w:val="24"/>
              </w:rPr>
            </w:pPr>
          </w:p>
        </w:tc>
        <w:tc>
          <w:tcPr>
            <w:tcW w:w="1705" w:type="dxa"/>
          </w:tcPr>
          <w:p w:rsidR="0017745F" w:rsidRDefault="0017745F" w:rsidP="00EE516D">
            <w:pPr>
              <w:spacing w:line="360" w:lineRule="auto"/>
              <w:rPr>
                <w:sz w:val="24"/>
                <w:szCs w:val="24"/>
              </w:rPr>
            </w:pPr>
          </w:p>
        </w:tc>
      </w:tr>
      <w:tr w:rsidR="0038464D" w:rsidTr="0017745F">
        <w:tc>
          <w:tcPr>
            <w:tcW w:w="1704" w:type="dxa"/>
          </w:tcPr>
          <w:p w:rsidR="005A445B" w:rsidRDefault="005A445B" w:rsidP="005A445B">
            <w:pPr>
              <w:spacing w:line="360" w:lineRule="auto"/>
              <w:ind w:firstLineChars="150" w:firstLine="360"/>
              <w:rPr>
                <w:sz w:val="24"/>
                <w:szCs w:val="24"/>
              </w:rPr>
            </w:pPr>
          </w:p>
        </w:tc>
        <w:tc>
          <w:tcPr>
            <w:tcW w:w="1704" w:type="dxa"/>
          </w:tcPr>
          <w:p w:rsidR="005A445B" w:rsidRDefault="005A445B" w:rsidP="00EE516D">
            <w:pPr>
              <w:spacing w:line="360" w:lineRule="auto"/>
              <w:rPr>
                <w:sz w:val="24"/>
                <w:szCs w:val="24"/>
              </w:rPr>
            </w:pPr>
          </w:p>
        </w:tc>
        <w:tc>
          <w:tcPr>
            <w:tcW w:w="1704" w:type="dxa"/>
          </w:tcPr>
          <w:p w:rsidR="005A445B" w:rsidRDefault="005A445B" w:rsidP="00707156">
            <w:pPr>
              <w:spacing w:line="360" w:lineRule="auto"/>
              <w:rPr>
                <w:sz w:val="24"/>
                <w:szCs w:val="24"/>
              </w:rPr>
            </w:pPr>
          </w:p>
        </w:tc>
        <w:tc>
          <w:tcPr>
            <w:tcW w:w="1705" w:type="dxa"/>
          </w:tcPr>
          <w:p w:rsidR="005A445B" w:rsidRDefault="005A445B" w:rsidP="00EE516D">
            <w:pPr>
              <w:spacing w:line="360" w:lineRule="auto"/>
              <w:rPr>
                <w:sz w:val="24"/>
                <w:szCs w:val="24"/>
              </w:rPr>
            </w:pPr>
          </w:p>
        </w:tc>
        <w:tc>
          <w:tcPr>
            <w:tcW w:w="1705" w:type="dxa"/>
          </w:tcPr>
          <w:p w:rsidR="005A445B" w:rsidRPr="00B50986" w:rsidRDefault="005A445B" w:rsidP="00EE516D">
            <w:pPr>
              <w:spacing w:line="360" w:lineRule="auto"/>
              <w:rPr>
                <w:sz w:val="21"/>
                <w:szCs w:val="21"/>
              </w:rPr>
            </w:pPr>
          </w:p>
        </w:tc>
      </w:tr>
      <w:tr w:rsidR="0038464D" w:rsidTr="0017745F">
        <w:tc>
          <w:tcPr>
            <w:tcW w:w="1704" w:type="dxa"/>
          </w:tcPr>
          <w:p w:rsidR="0017745F" w:rsidRDefault="0017745F" w:rsidP="005A445B">
            <w:pPr>
              <w:spacing w:line="360" w:lineRule="auto"/>
              <w:ind w:firstLineChars="150" w:firstLine="360"/>
              <w:rPr>
                <w:sz w:val="24"/>
                <w:szCs w:val="24"/>
              </w:rPr>
            </w:pPr>
          </w:p>
        </w:tc>
        <w:tc>
          <w:tcPr>
            <w:tcW w:w="1704" w:type="dxa"/>
          </w:tcPr>
          <w:p w:rsidR="0017745F" w:rsidRDefault="0017745F" w:rsidP="00EE516D">
            <w:pPr>
              <w:spacing w:line="360" w:lineRule="auto"/>
              <w:rPr>
                <w:sz w:val="24"/>
                <w:szCs w:val="24"/>
              </w:rPr>
            </w:pPr>
          </w:p>
        </w:tc>
        <w:tc>
          <w:tcPr>
            <w:tcW w:w="1704" w:type="dxa"/>
          </w:tcPr>
          <w:p w:rsidR="0017745F" w:rsidRDefault="0017745F" w:rsidP="00707156">
            <w:pPr>
              <w:spacing w:line="360" w:lineRule="auto"/>
              <w:rPr>
                <w:sz w:val="24"/>
                <w:szCs w:val="24"/>
              </w:rPr>
            </w:pPr>
          </w:p>
        </w:tc>
        <w:tc>
          <w:tcPr>
            <w:tcW w:w="1705" w:type="dxa"/>
          </w:tcPr>
          <w:p w:rsidR="0017745F" w:rsidRDefault="0017745F" w:rsidP="00EE516D">
            <w:pPr>
              <w:spacing w:line="360" w:lineRule="auto"/>
              <w:rPr>
                <w:sz w:val="24"/>
                <w:szCs w:val="24"/>
              </w:rPr>
            </w:pPr>
          </w:p>
        </w:tc>
        <w:tc>
          <w:tcPr>
            <w:tcW w:w="1705" w:type="dxa"/>
          </w:tcPr>
          <w:p w:rsidR="0017745F" w:rsidRPr="00B50986" w:rsidRDefault="0017745F" w:rsidP="00197B7A">
            <w:pPr>
              <w:spacing w:line="360" w:lineRule="auto"/>
              <w:rPr>
                <w:sz w:val="21"/>
                <w:szCs w:val="21"/>
              </w:rPr>
            </w:pPr>
          </w:p>
        </w:tc>
      </w:tr>
    </w:tbl>
    <w:p w:rsidR="00EE516D" w:rsidRDefault="00A058AA" w:rsidP="00EE516D">
      <w:pPr>
        <w:spacing w:line="360" w:lineRule="auto"/>
        <w:rPr>
          <w:sz w:val="24"/>
          <w:szCs w:val="24"/>
        </w:rPr>
      </w:pPr>
      <w:r>
        <w:rPr>
          <w:rFonts w:hint="eastAsia"/>
          <w:sz w:val="24"/>
          <w:szCs w:val="24"/>
        </w:rPr>
        <w:t>（</w:t>
      </w:r>
      <w:r w:rsidR="00920D23">
        <w:rPr>
          <w:rFonts w:hint="eastAsia"/>
          <w:sz w:val="24"/>
          <w:szCs w:val="24"/>
        </w:rPr>
        <w:t>教师</w:t>
      </w:r>
      <w:r w:rsidR="00920D23">
        <w:rPr>
          <w:sz w:val="24"/>
          <w:szCs w:val="24"/>
        </w:rPr>
        <w:t>或教学团队</w:t>
      </w:r>
      <w:r w:rsidR="00B63217">
        <w:rPr>
          <w:sz w:val="24"/>
          <w:szCs w:val="24"/>
        </w:rPr>
        <w:t>中</w:t>
      </w:r>
      <w:r w:rsidR="00920D23">
        <w:rPr>
          <w:rFonts w:hint="eastAsia"/>
          <w:sz w:val="24"/>
          <w:szCs w:val="24"/>
        </w:rPr>
        <w:t>每</w:t>
      </w:r>
      <w:r w:rsidR="0017745F">
        <w:rPr>
          <w:rFonts w:hint="eastAsia"/>
          <w:sz w:val="24"/>
          <w:szCs w:val="24"/>
        </w:rPr>
        <w:t>位</w:t>
      </w:r>
      <w:r w:rsidR="00C14B35">
        <w:rPr>
          <w:rFonts w:hint="eastAsia"/>
          <w:sz w:val="24"/>
          <w:szCs w:val="24"/>
        </w:rPr>
        <w:t>教师主要讲授的</w:t>
      </w:r>
      <w:r w:rsidR="00C14B35">
        <w:rPr>
          <w:sz w:val="24"/>
          <w:szCs w:val="24"/>
        </w:rPr>
        <w:t>本科课程，</w:t>
      </w:r>
      <w:r w:rsidR="00C14B35">
        <w:rPr>
          <w:rFonts w:hint="eastAsia"/>
          <w:sz w:val="24"/>
          <w:szCs w:val="24"/>
        </w:rPr>
        <w:t>课程</w:t>
      </w:r>
      <w:r w:rsidR="00C14B35">
        <w:rPr>
          <w:sz w:val="24"/>
          <w:szCs w:val="24"/>
        </w:rPr>
        <w:t>受欢迎情况；主要研究领域</w:t>
      </w:r>
      <w:r w:rsidR="00920D23">
        <w:rPr>
          <w:rFonts w:hint="eastAsia"/>
          <w:sz w:val="24"/>
          <w:szCs w:val="24"/>
        </w:rPr>
        <w:t>和</w:t>
      </w:r>
      <w:r w:rsidR="00C14B35">
        <w:rPr>
          <w:sz w:val="24"/>
          <w:szCs w:val="24"/>
        </w:rPr>
        <w:t>研究成果。</w:t>
      </w:r>
      <w:r>
        <w:rPr>
          <w:rFonts w:hint="eastAsia"/>
          <w:sz w:val="24"/>
          <w:szCs w:val="24"/>
        </w:rPr>
        <w:t>）</w:t>
      </w:r>
    </w:p>
    <w:p w:rsidR="00EE516D" w:rsidRDefault="00EE516D" w:rsidP="00EE516D">
      <w:pPr>
        <w:pStyle w:val="1"/>
        <w:spacing w:line="360" w:lineRule="auto"/>
        <w:ind w:left="360" w:firstLine="480"/>
        <w:rPr>
          <w:sz w:val="24"/>
          <w:szCs w:val="24"/>
        </w:rPr>
      </w:pPr>
    </w:p>
    <w:p w:rsidR="00EE516D" w:rsidRDefault="00EE516D" w:rsidP="00EE516D">
      <w:pPr>
        <w:pStyle w:val="1"/>
        <w:spacing w:line="360" w:lineRule="auto"/>
        <w:ind w:firstLineChars="0" w:firstLine="0"/>
        <w:rPr>
          <w:b/>
          <w:sz w:val="28"/>
          <w:szCs w:val="28"/>
        </w:rPr>
      </w:pPr>
      <w:r>
        <w:rPr>
          <w:rFonts w:hint="eastAsia"/>
          <w:b/>
          <w:sz w:val="28"/>
          <w:szCs w:val="28"/>
        </w:rPr>
        <w:t>二、课程基本信息</w:t>
      </w:r>
    </w:p>
    <w:p w:rsidR="0038464D" w:rsidRDefault="003F72D7" w:rsidP="0038464D">
      <w:pPr>
        <w:widowControl/>
        <w:spacing w:line="360" w:lineRule="auto"/>
        <w:rPr>
          <w:sz w:val="24"/>
          <w:szCs w:val="24"/>
        </w:rPr>
      </w:pPr>
      <w:r>
        <w:rPr>
          <w:rFonts w:hint="eastAsia"/>
          <w:sz w:val="24"/>
          <w:szCs w:val="24"/>
        </w:rPr>
        <w:t>课程名称（中</w:t>
      </w:r>
      <w:r w:rsidR="00EE516D">
        <w:rPr>
          <w:rFonts w:hint="eastAsia"/>
          <w:sz w:val="24"/>
          <w:szCs w:val="24"/>
        </w:rPr>
        <w:t>文）：</w:t>
      </w:r>
      <w:r w:rsidR="0038464D">
        <w:rPr>
          <w:rFonts w:hint="eastAsia"/>
          <w:sz w:val="24"/>
          <w:szCs w:val="24"/>
        </w:rPr>
        <w:t>山水画技法</w:t>
      </w:r>
    </w:p>
    <w:p w:rsidR="003F72D7" w:rsidRDefault="003F72D7" w:rsidP="00EE516D">
      <w:pPr>
        <w:spacing w:line="360" w:lineRule="auto"/>
        <w:rPr>
          <w:sz w:val="24"/>
          <w:szCs w:val="24"/>
        </w:rPr>
      </w:pPr>
      <w:r>
        <w:rPr>
          <w:rFonts w:hint="eastAsia"/>
          <w:sz w:val="24"/>
          <w:szCs w:val="24"/>
        </w:rPr>
        <w:t>课程名称（英文）：</w:t>
      </w:r>
      <w:r w:rsidR="0038464D">
        <w:rPr>
          <w:sz w:val="24"/>
          <w:szCs w:val="24"/>
        </w:rPr>
        <w:t>Traditional Chinese Landscape</w:t>
      </w:r>
    </w:p>
    <w:p w:rsidR="00EE699C" w:rsidRDefault="006A09B5" w:rsidP="00EE699C">
      <w:pPr>
        <w:spacing w:line="360" w:lineRule="auto"/>
        <w:rPr>
          <w:sz w:val="24"/>
          <w:szCs w:val="24"/>
        </w:rPr>
      </w:pPr>
      <w:r>
        <w:rPr>
          <w:rFonts w:hint="eastAsia"/>
          <w:sz w:val="24"/>
          <w:szCs w:val="24"/>
        </w:rPr>
        <w:t>课程</w:t>
      </w:r>
      <w:r w:rsidR="00865E18" w:rsidRPr="00D36E6D">
        <w:rPr>
          <w:rFonts w:hint="eastAsia"/>
          <w:sz w:val="24"/>
          <w:szCs w:val="24"/>
        </w:rPr>
        <w:t>类别</w:t>
      </w:r>
      <w:r>
        <w:rPr>
          <w:rFonts w:hint="eastAsia"/>
          <w:sz w:val="24"/>
          <w:szCs w:val="24"/>
        </w:rPr>
        <w:t>：</w:t>
      </w:r>
      <w:r w:rsidR="00EE699C">
        <w:rPr>
          <w:rFonts w:hint="eastAsia"/>
          <w:sz w:val="24"/>
          <w:szCs w:val="24"/>
        </w:rPr>
        <w:t>□公共必修课</w:t>
      </w:r>
      <w:r w:rsidR="00EE699C">
        <w:rPr>
          <w:sz w:val="24"/>
          <w:szCs w:val="24"/>
        </w:rPr>
        <w:t xml:space="preserve"> </w:t>
      </w:r>
      <w:r w:rsidR="00EE699C">
        <w:rPr>
          <w:rFonts w:hint="eastAsia"/>
          <w:sz w:val="24"/>
          <w:szCs w:val="24"/>
        </w:rPr>
        <w:t>□专业必修课</w:t>
      </w:r>
      <w:r w:rsidR="00197B7A">
        <w:rPr>
          <w:rFonts w:hint="eastAsia"/>
          <w:sz w:val="24"/>
          <w:szCs w:val="24"/>
        </w:rPr>
        <w:t>□</w:t>
      </w:r>
      <w:r w:rsidR="00EE699C">
        <w:rPr>
          <w:rFonts w:hint="eastAsia"/>
          <w:sz w:val="24"/>
          <w:szCs w:val="24"/>
        </w:rPr>
        <w:t>限选课</w:t>
      </w:r>
      <w:r w:rsidR="00EE699C">
        <w:rPr>
          <w:sz w:val="24"/>
          <w:szCs w:val="24"/>
        </w:rPr>
        <w:t xml:space="preserve">  </w:t>
      </w:r>
      <w:r w:rsidR="00197B7A">
        <w:rPr>
          <w:rFonts w:hint="eastAsia"/>
          <w:sz w:val="24"/>
          <w:szCs w:val="24"/>
        </w:rPr>
        <w:t>■</w:t>
      </w:r>
      <w:r w:rsidR="00EE699C">
        <w:rPr>
          <w:rFonts w:hint="eastAsia"/>
          <w:sz w:val="24"/>
          <w:szCs w:val="24"/>
        </w:rPr>
        <w:t>任选课</w:t>
      </w:r>
      <w:r w:rsidR="00EE699C">
        <w:rPr>
          <w:sz w:val="24"/>
          <w:szCs w:val="24"/>
        </w:rPr>
        <w:t xml:space="preserve"> </w:t>
      </w:r>
      <w:r w:rsidR="00EE699C">
        <w:rPr>
          <w:rFonts w:hint="eastAsia"/>
          <w:sz w:val="24"/>
          <w:szCs w:val="24"/>
        </w:rPr>
        <w:t>□实践性环节</w:t>
      </w:r>
    </w:p>
    <w:p w:rsidR="006A09B5" w:rsidRDefault="006A09B5" w:rsidP="00EE699C">
      <w:pPr>
        <w:spacing w:line="360" w:lineRule="auto"/>
        <w:rPr>
          <w:sz w:val="24"/>
          <w:szCs w:val="24"/>
        </w:rPr>
      </w:pPr>
      <w:r>
        <w:rPr>
          <w:rFonts w:hint="eastAsia"/>
          <w:sz w:val="24"/>
          <w:szCs w:val="24"/>
        </w:rPr>
        <w:t>课程</w:t>
      </w:r>
      <w:r w:rsidR="00865E18" w:rsidRPr="00D36E6D">
        <w:rPr>
          <w:rFonts w:hint="eastAsia"/>
          <w:sz w:val="24"/>
          <w:szCs w:val="24"/>
        </w:rPr>
        <w:t>性质</w:t>
      </w:r>
      <w:r>
        <w:rPr>
          <w:rFonts w:hint="eastAsia"/>
          <w:sz w:val="24"/>
          <w:szCs w:val="24"/>
        </w:rPr>
        <w:t>*</w:t>
      </w:r>
      <w:r>
        <w:rPr>
          <w:rFonts w:hint="eastAsia"/>
          <w:sz w:val="24"/>
          <w:szCs w:val="24"/>
        </w:rPr>
        <w:t>：□学术知识</w:t>
      </w:r>
      <w:r w:rsidR="00D36E6D">
        <w:rPr>
          <w:rFonts w:hint="eastAsia"/>
          <w:sz w:val="24"/>
          <w:szCs w:val="24"/>
        </w:rPr>
        <w:t>性</w:t>
      </w:r>
      <w:r w:rsidR="00681F4F">
        <w:rPr>
          <w:rFonts w:hint="eastAsia"/>
          <w:sz w:val="24"/>
          <w:szCs w:val="24"/>
        </w:rPr>
        <w:t>■</w:t>
      </w:r>
      <w:r>
        <w:rPr>
          <w:rFonts w:hint="eastAsia"/>
          <w:sz w:val="24"/>
          <w:szCs w:val="24"/>
        </w:rPr>
        <w:t>方法技能</w:t>
      </w:r>
      <w:r w:rsidR="00D36E6D">
        <w:rPr>
          <w:rFonts w:hint="eastAsia"/>
          <w:sz w:val="24"/>
          <w:szCs w:val="24"/>
        </w:rPr>
        <w:t>性</w:t>
      </w:r>
      <w:r>
        <w:rPr>
          <w:rFonts w:hint="eastAsia"/>
          <w:sz w:val="24"/>
          <w:szCs w:val="24"/>
        </w:rPr>
        <w:t>□研究探索</w:t>
      </w:r>
      <w:r w:rsidR="00D36E6D">
        <w:rPr>
          <w:rFonts w:hint="eastAsia"/>
          <w:sz w:val="24"/>
          <w:szCs w:val="24"/>
        </w:rPr>
        <w:t>性</w:t>
      </w:r>
      <w:r w:rsidR="00681F4F">
        <w:rPr>
          <w:rFonts w:hint="eastAsia"/>
          <w:sz w:val="24"/>
          <w:szCs w:val="24"/>
        </w:rPr>
        <w:t>□</w:t>
      </w:r>
      <w:r>
        <w:rPr>
          <w:rFonts w:hint="eastAsia"/>
          <w:sz w:val="24"/>
          <w:szCs w:val="24"/>
        </w:rPr>
        <w:t>实践体验</w:t>
      </w:r>
      <w:r w:rsidR="00D36E6D">
        <w:rPr>
          <w:rFonts w:hint="eastAsia"/>
          <w:sz w:val="24"/>
          <w:szCs w:val="24"/>
        </w:rPr>
        <w:t>性</w:t>
      </w:r>
    </w:p>
    <w:p w:rsidR="00EE699C" w:rsidRDefault="006A09B5" w:rsidP="006A09B5">
      <w:pPr>
        <w:spacing w:line="360" w:lineRule="auto"/>
        <w:rPr>
          <w:sz w:val="24"/>
          <w:szCs w:val="24"/>
        </w:rPr>
      </w:pPr>
      <w:r>
        <w:rPr>
          <w:rFonts w:hint="eastAsia"/>
          <w:sz w:val="24"/>
          <w:szCs w:val="24"/>
        </w:rPr>
        <w:t>课程代码：</w:t>
      </w:r>
      <w:r w:rsidR="00FA1EE6">
        <w:rPr>
          <w:color w:val="000000"/>
          <w:sz w:val="24"/>
          <w:szCs w:val="24"/>
        </w:rPr>
        <w:t>1060244</w:t>
      </w:r>
    </w:p>
    <w:p w:rsidR="00EE699C" w:rsidRDefault="00EE699C" w:rsidP="00EE699C">
      <w:pPr>
        <w:spacing w:line="360" w:lineRule="auto"/>
        <w:rPr>
          <w:sz w:val="24"/>
          <w:szCs w:val="24"/>
        </w:rPr>
      </w:pPr>
      <w:r>
        <w:rPr>
          <w:rFonts w:hint="eastAsia"/>
          <w:sz w:val="24"/>
          <w:szCs w:val="24"/>
        </w:rPr>
        <w:t>周学时：</w:t>
      </w:r>
      <w:r>
        <w:rPr>
          <w:sz w:val="24"/>
          <w:szCs w:val="24"/>
        </w:rPr>
        <w:t xml:space="preserve"> </w:t>
      </w:r>
      <w:r>
        <w:rPr>
          <w:rFonts w:hint="eastAsia"/>
          <w:sz w:val="24"/>
          <w:szCs w:val="24"/>
        </w:rPr>
        <w:t>16</w:t>
      </w:r>
      <w:r>
        <w:rPr>
          <w:sz w:val="24"/>
          <w:szCs w:val="24"/>
        </w:rPr>
        <w:t xml:space="preserve">          </w:t>
      </w:r>
      <w:r>
        <w:rPr>
          <w:rFonts w:hint="eastAsia"/>
          <w:sz w:val="24"/>
          <w:szCs w:val="24"/>
        </w:rPr>
        <w:t>总学时：</w:t>
      </w:r>
      <w:r w:rsidR="00197B7A">
        <w:rPr>
          <w:rFonts w:hint="eastAsia"/>
          <w:sz w:val="24"/>
          <w:szCs w:val="24"/>
        </w:rPr>
        <w:t>32</w:t>
      </w:r>
      <w:r>
        <w:rPr>
          <w:sz w:val="24"/>
          <w:szCs w:val="24"/>
        </w:rPr>
        <w:t xml:space="preserve">          </w:t>
      </w:r>
      <w:r>
        <w:rPr>
          <w:rFonts w:hint="eastAsia"/>
          <w:sz w:val="24"/>
          <w:szCs w:val="24"/>
        </w:rPr>
        <w:t>学分</w:t>
      </w:r>
      <w:r>
        <w:rPr>
          <w:sz w:val="24"/>
          <w:szCs w:val="24"/>
        </w:rPr>
        <w:t>:</w:t>
      </w:r>
      <w:r w:rsidR="00197B7A">
        <w:rPr>
          <w:rFonts w:hint="eastAsia"/>
          <w:sz w:val="24"/>
          <w:szCs w:val="24"/>
        </w:rPr>
        <w:t>2</w:t>
      </w:r>
    </w:p>
    <w:p w:rsidR="0038464D" w:rsidRDefault="006A09B5" w:rsidP="0038464D">
      <w:pPr>
        <w:widowControl/>
        <w:spacing w:line="360" w:lineRule="auto"/>
        <w:rPr>
          <w:color w:val="000000"/>
          <w:sz w:val="24"/>
          <w:szCs w:val="24"/>
        </w:rPr>
      </w:pPr>
      <w:r>
        <w:rPr>
          <w:rFonts w:hint="eastAsia"/>
          <w:sz w:val="24"/>
          <w:szCs w:val="24"/>
        </w:rPr>
        <w:t>先修课程：</w:t>
      </w:r>
      <w:r w:rsidR="0038464D">
        <w:rPr>
          <w:rFonts w:hint="eastAsia"/>
          <w:color w:val="000000"/>
          <w:sz w:val="24"/>
          <w:szCs w:val="24"/>
        </w:rPr>
        <w:t>专业素描</w:t>
      </w:r>
      <w:r w:rsidR="0038464D">
        <w:rPr>
          <w:color w:val="000000"/>
          <w:sz w:val="24"/>
          <w:szCs w:val="24"/>
        </w:rPr>
        <w:t xml:space="preserve"> </w:t>
      </w:r>
      <w:r w:rsidR="0038464D">
        <w:rPr>
          <w:rFonts w:hint="eastAsia"/>
          <w:color w:val="000000"/>
          <w:sz w:val="24"/>
          <w:szCs w:val="24"/>
        </w:rPr>
        <w:t>速写</w:t>
      </w:r>
    </w:p>
    <w:p w:rsidR="00197B7A" w:rsidRDefault="00920D23" w:rsidP="00197B7A">
      <w:pPr>
        <w:spacing w:line="360" w:lineRule="auto"/>
        <w:rPr>
          <w:sz w:val="24"/>
          <w:szCs w:val="24"/>
        </w:rPr>
      </w:pPr>
      <w:r>
        <w:rPr>
          <w:rFonts w:hint="eastAsia"/>
          <w:sz w:val="24"/>
          <w:szCs w:val="24"/>
        </w:rPr>
        <w:t>授课</w:t>
      </w:r>
      <w:r>
        <w:rPr>
          <w:sz w:val="24"/>
          <w:szCs w:val="24"/>
        </w:rPr>
        <w:t>对象</w:t>
      </w:r>
      <w:r w:rsidR="006A09B5">
        <w:rPr>
          <w:rFonts w:hint="eastAsia"/>
          <w:sz w:val="24"/>
          <w:szCs w:val="24"/>
        </w:rPr>
        <w:t>：</w:t>
      </w:r>
      <w:r w:rsidR="00197B7A">
        <w:rPr>
          <w:rFonts w:hint="eastAsia"/>
          <w:sz w:val="24"/>
          <w:szCs w:val="24"/>
        </w:rPr>
        <w:t>14</w:t>
      </w:r>
      <w:r w:rsidR="00197B7A">
        <w:rPr>
          <w:rFonts w:hint="eastAsia"/>
          <w:sz w:val="24"/>
          <w:szCs w:val="24"/>
        </w:rPr>
        <w:t>全体</w:t>
      </w:r>
    </w:p>
    <w:p w:rsidR="006A09B5" w:rsidRDefault="006A09B5" w:rsidP="00197B7A">
      <w:pPr>
        <w:spacing w:line="360" w:lineRule="auto"/>
        <w:rPr>
          <w:sz w:val="24"/>
          <w:szCs w:val="24"/>
        </w:rPr>
      </w:pPr>
    </w:p>
    <w:p w:rsidR="00EE516D" w:rsidRDefault="00EE516D" w:rsidP="00EE516D">
      <w:pPr>
        <w:spacing w:line="360" w:lineRule="auto"/>
        <w:rPr>
          <w:sz w:val="24"/>
          <w:szCs w:val="24"/>
        </w:rPr>
      </w:pPr>
    </w:p>
    <w:p w:rsidR="00EE516D" w:rsidRDefault="00EE516D" w:rsidP="00EE516D">
      <w:pPr>
        <w:pStyle w:val="1"/>
        <w:spacing w:line="360" w:lineRule="auto"/>
        <w:ind w:firstLineChars="0" w:firstLine="0"/>
        <w:rPr>
          <w:b/>
          <w:sz w:val="28"/>
          <w:szCs w:val="28"/>
        </w:rPr>
      </w:pPr>
      <w:r>
        <w:rPr>
          <w:rFonts w:hint="eastAsia"/>
          <w:b/>
          <w:sz w:val="28"/>
          <w:szCs w:val="28"/>
        </w:rPr>
        <w:t>三、课程简介</w:t>
      </w:r>
    </w:p>
    <w:p w:rsidR="0038464D" w:rsidRDefault="0038464D" w:rsidP="0038464D">
      <w:pPr>
        <w:widowControl/>
        <w:spacing w:line="360" w:lineRule="auto"/>
        <w:ind w:firstLineChars="200" w:firstLine="480"/>
        <w:rPr>
          <w:sz w:val="24"/>
          <w:szCs w:val="24"/>
        </w:rPr>
      </w:pPr>
      <w:r>
        <w:rPr>
          <w:rFonts w:hint="eastAsia"/>
          <w:sz w:val="24"/>
          <w:szCs w:val="24"/>
        </w:rPr>
        <w:t>山水画是中国画中的重要学科，是美术学师范专业的基础课程之一。这个课程旨在通过山水画的学习了解中国传统绘画理论和审美观念。在学习的过程中去了解山水画的发展史，了解有代表性的画家、作品风格及其艺术成就。熟悉中国画的笔墨纸砚，学习传统山水画的笔墨技法。进而了解中国传统山水画的独特的</w:t>
      </w:r>
      <w:r>
        <w:rPr>
          <w:rFonts w:hint="eastAsia"/>
          <w:sz w:val="24"/>
          <w:szCs w:val="24"/>
        </w:rPr>
        <w:lastRenderedPageBreak/>
        <w:t>观看方式和表达方式，并掌握山水画的笔墨造型的基本要素。它能使学生掌握担任基础美术教学中的中国画特别是山水画教学的基本知识和技法。从而更好地传承和发扬中国优秀的传统文化遗产。</w:t>
      </w:r>
    </w:p>
    <w:p w:rsidR="0038464D" w:rsidRDefault="0038464D" w:rsidP="0038464D">
      <w:pPr>
        <w:widowControl/>
        <w:spacing w:line="360" w:lineRule="auto"/>
        <w:ind w:firstLineChars="200" w:firstLine="480"/>
        <w:rPr>
          <w:sz w:val="24"/>
          <w:szCs w:val="24"/>
        </w:rPr>
      </w:pPr>
    </w:p>
    <w:p w:rsidR="00EE516D" w:rsidRDefault="00EE516D" w:rsidP="00EE516D">
      <w:pPr>
        <w:pStyle w:val="1"/>
        <w:spacing w:line="360" w:lineRule="auto"/>
        <w:ind w:firstLineChars="0" w:firstLine="0"/>
        <w:rPr>
          <w:b/>
          <w:sz w:val="28"/>
          <w:szCs w:val="28"/>
        </w:rPr>
      </w:pPr>
      <w:r>
        <w:rPr>
          <w:rFonts w:hint="eastAsia"/>
          <w:b/>
          <w:sz w:val="28"/>
          <w:szCs w:val="28"/>
        </w:rPr>
        <w:t>四、课程目标</w:t>
      </w:r>
    </w:p>
    <w:p w:rsidR="0038464D" w:rsidRDefault="0038464D" w:rsidP="0038464D">
      <w:pPr>
        <w:pStyle w:val="10"/>
        <w:widowControl/>
        <w:spacing w:line="360" w:lineRule="auto"/>
        <w:ind w:firstLineChars="200" w:firstLine="480"/>
        <w:rPr>
          <w:sz w:val="24"/>
          <w:szCs w:val="24"/>
        </w:rPr>
      </w:pPr>
      <w:r>
        <w:rPr>
          <w:rFonts w:hint="eastAsia"/>
          <w:sz w:val="24"/>
          <w:szCs w:val="24"/>
        </w:rPr>
        <w:t>这门课程的学习范围定位在传统山水画</w:t>
      </w:r>
      <w:r>
        <w:rPr>
          <w:sz w:val="24"/>
          <w:szCs w:val="24"/>
        </w:rPr>
        <w:t>,</w:t>
      </w:r>
      <w:r>
        <w:rPr>
          <w:rFonts w:hint="eastAsia"/>
          <w:sz w:val="24"/>
          <w:szCs w:val="24"/>
        </w:rPr>
        <w:t>传统山水画是了解中国传统中国画精粹的最重要部分。但是由于课时有限</w:t>
      </w:r>
      <w:r>
        <w:rPr>
          <w:sz w:val="24"/>
          <w:szCs w:val="24"/>
        </w:rPr>
        <w:t>,</w:t>
      </w:r>
      <w:r>
        <w:rPr>
          <w:rFonts w:hint="eastAsia"/>
          <w:sz w:val="24"/>
          <w:szCs w:val="24"/>
        </w:rPr>
        <w:t>整门课程的学习体量巨大</w:t>
      </w:r>
      <w:r>
        <w:rPr>
          <w:sz w:val="24"/>
          <w:szCs w:val="24"/>
        </w:rPr>
        <w:t>,</w:t>
      </w:r>
      <w:r>
        <w:rPr>
          <w:rFonts w:hint="eastAsia"/>
          <w:sz w:val="24"/>
          <w:szCs w:val="24"/>
        </w:rPr>
        <w:t>所以</w:t>
      </w:r>
      <w:r>
        <w:rPr>
          <w:sz w:val="24"/>
          <w:szCs w:val="24"/>
        </w:rPr>
        <w:t>32</w:t>
      </w:r>
      <w:r>
        <w:rPr>
          <w:rFonts w:hint="eastAsia"/>
          <w:sz w:val="24"/>
          <w:szCs w:val="24"/>
        </w:rPr>
        <w:t>课时的学习目标只能定位为山水小品的临习</w:t>
      </w:r>
      <w:r>
        <w:rPr>
          <w:sz w:val="24"/>
          <w:szCs w:val="24"/>
        </w:rPr>
        <w:t>,</w:t>
      </w:r>
      <w:r>
        <w:rPr>
          <w:rFonts w:hint="eastAsia"/>
          <w:sz w:val="24"/>
          <w:szCs w:val="24"/>
        </w:rPr>
        <w:t>通过简单的树石基础学习</w:t>
      </w:r>
      <w:r>
        <w:rPr>
          <w:sz w:val="24"/>
          <w:szCs w:val="24"/>
        </w:rPr>
        <w:t>,</w:t>
      </w:r>
      <w:r>
        <w:rPr>
          <w:rFonts w:hint="eastAsia"/>
          <w:sz w:val="24"/>
          <w:szCs w:val="24"/>
        </w:rPr>
        <w:t>希望学生能对传统山水画技法有个初步的了解和掌握。</w:t>
      </w:r>
    </w:p>
    <w:p w:rsidR="0038464D" w:rsidRDefault="0038464D" w:rsidP="0038464D">
      <w:pPr>
        <w:pStyle w:val="Body1"/>
        <w:widowControl/>
        <w:ind w:leftChars="50" w:left="465" w:hangingChars="150" w:hanging="360"/>
        <w:rPr>
          <w:rFonts w:ascii="宋体" w:eastAsia="宋体" w:hAnsi="Calibri" w:cs="宋体"/>
        </w:rPr>
      </w:pPr>
      <w:r>
        <w:rPr>
          <w:rFonts w:ascii="宋体" w:eastAsia="宋体" w:hAnsi="Calibri" w:cs="宋体"/>
        </w:rPr>
        <w:t>1</w:t>
      </w:r>
      <w:r>
        <w:rPr>
          <w:rFonts w:ascii="宋体" w:eastAsia="宋体" w:hAnsi="Calibri" w:cs="宋体" w:hint="eastAsia"/>
        </w:rPr>
        <w:t>、中国山水画源远流长的发展，为我们提供学习借鉴的宝贵财富。通过临摹</w:t>
      </w:r>
      <w:r>
        <w:rPr>
          <w:rFonts w:ascii="宋体" w:eastAsia="宋体" w:hAnsi="Calibri" w:cs="宋体"/>
        </w:rPr>
        <w:t>,</w:t>
      </w:r>
      <w:r>
        <w:rPr>
          <w:rFonts w:ascii="宋体" w:eastAsia="宋体" w:hAnsi="Calibri" w:cs="宋体" w:hint="eastAsia"/>
        </w:rPr>
        <w:t>明确继承传统是为了发扬民族优秀遗产，从而更有效地掌握山水画的表现手法</w:t>
      </w:r>
      <w:r>
        <w:rPr>
          <w:rFonts w:ascii="宋体" w:eastAsia="宋体" w:hAnsi="Calibri" w:cs="宋体"/>
        </w:rPr>
        <w:t>,</w:t>
      </w:r>
      <w:r>
        <w:rPr>
          <w:rFonts w:ascii="宋体" w:eastAsia="宋体" w:hAnsi="Calibri" w:cs="宋体" w:hint="eastAsia"/>
        </w:rPr>
        <w:t>进一步体会游目澄怀的山水精神。</w:t>
      </w:r>
    </w:p>
    <w:p w:rsidR="0038464D" w:rsidRDefault="0038464D" w:rsidP="0038464D">
      <w:pPr>
        <w:widowControl/>
        <w:spacing w:line="360" w:lineRule="auto"/>
        <w:ind w:left="360" w:hangingChars="150" w:hanging="360"/>
        <w:rPr>
          <w:sz w:val="24"/>
          <w:szCs w:val="24"/>
        </w:rPr>
      </w:pPr>
      <w:r>
        <w:rPr>
          <w:sz w:val="24"/>
          <w:szCs w:val="24"/>
        </w:rPr>
        <w:t>2</w:t>
      </w:r>
      <w:r>
        <w:rPr>
          <w:rFonts w:hint="eastAsia"/>
          <w:sz w:val="24"/>
          <w:szCs w:val="24"/>
        </w:rPr>
        <w:t>、学会树石的一般画法及其参差组合布势等技法，明确树石技法在山水画中的重要意义，进而体味山水画用笔用墨的原理。</w:t>
      </w:r>
    </w:p>
    <w:p w:rsidR="0038464D" w:rsidRDefault="0038464D" w:rsidP="0038464D">
      <w:pPr>
        <w:widowControl/>
        <w:spacing w:line="360" w:lineRule="auto"/>
        <w:rPr>
          <w:sz w:val="24"/>
          <w:szCs w:val="24"/>
        </w:rPr>
      </w:pPr>
      <w:r>
        <w:rPr>
          <w:sz w:val="24"/>
          <w:szCs w:val="24"/>
        </w:rPr>
        <w:t>3</w:t>
      </w:r>
      <w:r>
        <w:rPr>
          <w:rFonts w:hint="eastAsia"/>
          <w:sz w:val="24"/>
          <w:szCs w:val="24"/>
        </w:rPr>
        <w:t>、分析领悟临本的技法特征，反复练习，从而掌握树石表现的技法和程式规律。</w:t>
      </w:r>
    </w:p>
    <w:p w:rsidR="00197B7A" w:rsidRDefault="00197B7A" w:rsidP="00197B7A">
      <w:pPr>
        <w:spacing w:line="360" w:lineRule="auto"/>
        <w:ind w:firstLineChars="200" w:firstLine="480"/>
        <w:rPr>
          <w:sz w:val="24"/>
          <w:szCs w:val="24"/>
        </w:rPr>
      </w:pPr>
    </w:p>
    <w:p w:rsidR="00EE516D" w:rsidRDefault="00EE516D" w:rsidP="00EE516D">
      <w:pPr>
        <w:pStyle w:val="1"/>
        <w:spacing w:line="360" w:lineRule="auto"/>
        <w:ind w:firstLineChars="0" w:firstLine="0"/>
        <w:rPr>
          <w:sz w:val="24"/>
          <w:szCs w:val="24"/>
        </w:rPr>
      </w:pPr>
      <w:r>
        <w:rPr>
          <w:rFonts w:hint="eastAsia"/>
          <w:b/>
          <w:sz w:val="28"/>
          <w:szCs w:val="28"/>
        </w:rPr>
        <w:t>五、教学内容与进度安排</w:t>
      </w:r>
      <w:r w:rsidR="004C358C">
        <w:rPr>
          <w:rFonts w:hint="eastAsia"/>
          <w:b/>
          <w:sz w:val="28"/>
          <w:szCs w:val="28"/>
        </w:rPr>
        <w:t>*</w:t>
      </w:r>
      <w:r w:rsidR="00AD0714" w:rsidRPr="00AD0714">
        <w:rPr>
          <w:rFonts w:hint="eastAsia"/>
          <w:sz w:val="24"/>
          <w:szCs w:val="24"/>
        </w:rPr>
        <w:t>（满足对应课程标准的第</w:t>
      </w:r>
      <w:r w:rsidR="00AD0714" w:rsidRPr="004F34E5">
        <w:rPr>
          <w:rFonts w:ascii="Times New Roman" w:hAnsi="Times New Roman"/>
          <w:sz w:val="24"/>
          <w:szCs w:val="24"/>
        </w:rPr>
        <w:t>2</w:t>
      </w:r>
      <w:r w:rsidR="00AD0714" w:rsidRPr="00AD0714">
        <w:rPr>
          <w:rFonts w:hint="eastAsia"/>
          <w:sz w:val="24"/>
          <w:szCs w:val="24"/>
        </w:rPr>
        <w:t>条）</w:t>
      </w:r>
    </w:p>
    <w:tbl>
      <w:tblPr>
        <w:tblW w:w="10031" w:type="dxa"/>
        <w:tblInd w:w="-135" w:type="dxa"/>
        <w:tblBorders>
          <w:top w:val="single" w:sz="4" w:space="0" w:color="auto"/>
          <w:left w:val="single" w:sz="4" w:space="0" w:color="auto"/>
          <w:bottom w:val="single" w:sz="4" w:space="0" w:color="auto"/>
          <w:right w:val="single" w:sz="4" w:space="0" w:color="auto"/>
        </w:tblBorders>
        <w:tblLayout w:type="fixed"/>
        <w:tblCellMar>
          <w:left w:w="7" w:type="dxa"/>
          <w:right w:w="7" w:type="dxa"/>
        </w:tblCellMar>
        <w:tblLook w:val="0000"/>
      </w:tblPr>
      <w:tblGrid>
        <w:gridCol w:w="976"/>
        <w:gridCol w:w="3905"/>
        <w:gridCol w:w="2351"/>
        <w:gridCol w:w="2799"/>
      </w:tblGrid>
      <w:tr w:rsidR="00FA1EE6" w:rsidTr="00FA1EE6">
        <w:tc>
          <w:tcPr>
            <w:tcW w:w="976"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spacing w:line="360" w:lineRule="auto"/>
              <w:jc w:val="center"/>
              <w:rPr>
                <w:sz w:val="24"/>
                <w:szCs w:val="24"/>
              </w:rPr>
            </w:pPr>
            <w:r>
              <w:rPr>
                <w:rFonts w:hint="eastAsia"/>
                <w:sz w:val="24"/>
                <w:szCs w:val="24"/>
              </w:rPr>
              <w:t>教学</w:t>
            </w:r>
          </w:p>
          <w:p w:rsidR="00FA1EE6" w:rsidRDefault="00FA1EE6" w:rsidP="00385C63">
            <w:pPr>
              <w:widowControl/>
              <w:spacing w:line="360" w:lineRule="auto"/>
              <w:jc w:val="center"/>
              <w:rPr>
                <w:rFonts w:ascii="黑体" w:eastAsia="黑体" w:cs="黑体"/>
                <w:sz w:val="24"/>
                <w:szCs w:val="24"/>
              </w:rPr>
            </w:pPr>
            <w:r>
              <w:rPr>
                <w:rFonts w:hint="eastAsia"/>
                <w:sz w:val="24"/>
                <w:szCs w:val="24"/>
              </w:rPr>
              <w:t>周次</w:t>
            </w:r>
          </w:p>
        </w:tc>
        <w:tc>
          <w:tcPr>
            <w:tcW w:w="3905"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spacing w:line="360" w:lineRule="auto"/>
              <w:jc w:val="center"/>
              <w:rPr>
                <w:rFonts w:ascii="黑体" w:eastAsia="黑体" w:cs="黑体"/>
                <w:sz w:val="24"/>
                <w:szCs w:val="24"/>
              </w:rPr>
            </w:pPr>
            <w:r>
              <w:rPr>
                <w:rFonts w:hint="eastAsia"/>
                <w:sz w:val="24"/>
                <w:szCs w:val="24"/>
              </w:rPr>
              <w:t>授课内容及重难点</w:t>
            </w:r>
          </w:p>
        </w:tc>
        <w:tc>
          <w:tcPr>
            <w:tcW w:w="2351"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spacing w:line="360" w:lineRule="auto"/>
              <w:jc w:val="center"/>
              <w:rPr>
                <w:rFonts w:ascii="黑体" w:eastAsia="黑体" w:cs="黑体"/>
                <w:sz w:val="24"/>
                <w:szCs w:val="24"/>
              </w:rPr>
            </w:pPr>
            <w:r>
              <w:rPr>
                <w:rFonts w:hint="eastAsia"/>
                <w:sz w:val="24"/>
                <w:szCs w:val="24"/>
              </w:rPr>
              <w:t>授课形式</w:t>
            </w:r>
          </w:p>
        </w:tc>
        <w:tc>
          <w:tcPr>
            <w:tcW w:w="2799"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spacing w:line="360" w:lineRule="auto"/>
              <w:jc w:val="center"/>
              <w:rPr>
                <w:rFonts w:ascii="黑体" w:eastAsia="黑体" w:cs="黑体"/>
                <w:sz w:val="24"/>
                <w:szCs w:val="24"/>
              </w:rPr>
            </w:pPr>
            <w:r>
              <w:rPr>
                <w:rFonts w:hint="eastAsia"/>
                <w:sz w:val="24"/>
                <w:szCs w:val="24"/>
              </w:rPr>
              <w:t>课外学习要求</w:t>
            </w:r>
          </w:p>
        </w:tc>
      </w:tr>
      <w:tr w:rsidR="00FA1EE6" w:rsidTr="00FA1EE6">
        <w:tc>
          <w:tcPr>
            <w:tcW w:w="976"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spacing w:line="360" w:lineRule="auto"/>
              <w:jc w:val="center"/>
              <w:rPr>
                <w:rFonts w:ascii="黑体" w:eastAsia="黑体" w:cs="黑体"/>
                <w:sz w:val="24"/>
                <w:szCs w:val="24"/>
              </w:rPr>
            </w:pPr>
            <w:r>
              <w:rPr>
                <w:sz w:val="24"/>
                <w:szCs w:val="24"/>
              </w:rPr>
              <w:t>1</w:t>
            </w:r>
          </w:p>
        </w:tc>
        <w:tc>
          <w:tcPr>
            <w:tcW w:w="3905"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jc w:val="left"/>
              <w:rPr>
                <w:rFonts w:ascii="黑体" w:eastAsia="黑体" w:cs="黑体"/>
                <w:sz w:val="24"/>
                <w:szCs w:val="24"/>
              </w:rPr>
            </w:pPr>
          </w:p>
        </w:tc>
        <w:tc>
          <w:tcPr>
            <w:tcW w:w="2351"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jc w:val="left"/>
              <w:rPr>
                <w:rFonts w:ascii="黑体" w:eastAsia="黑体" w:cs="黑体"/>
                <w:sz w:val="24"/>
                <w:szCs w:val="24"/>
              </w:rPr>
            </w:pPr>
          </w:p>
        </w:tc>
        <w:tc>
          <w:tcPr>
            <w:tcW w:w="2799"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jc w:val="left"/>
              <w:rPr>
                <w:rFonts w:ascii="黑体" w:eastAsia="黑体" w:cs="黑体"/>
                <w:sz w:val="24"/>
                <w:szCs w:val="24"/>
              </w:rPr>
            </w:pPr>
          </w:p>
        </w:tc>
      </w:tr>
      <w:tr w:rsidR="00FA1EE6" w:rsidTr="00FA1EE6">
        <w:tc>
          <w:tcPr>
            <w:tcW w:w="976"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spacing w:line="360" w:lineRule="auto"/>
              <w:jc w:val="center"/>
              <w:rPr>
                <w:rFonts w:ascii="黑体" w:eastAsia="黑体" w:cs="黑体"/>
                <w:sz w:val="24"/>
                <w:szCs w:val="24"/>
              </w:rPr>
            </w:pPr>
            <w:r>
              <w:rPr>
                <w:sz w:val="24"/>
                <w:szCs w:val="24"/>
              </w:rPr>
              <w:t>2</w:t>
            </w:r>
          </w:p>
        </w:tc>
        <w:tc>
          <w:tcPr>
            <w:tcW w:w="3905"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jc w:val="left"/>
              <w:rPr>
                <w:rFonts w:ascii="黑体" w:eastAsia="黑体" w:cs="黑体"/>
                <w:sz w:val="24"/>
                <w:szCs w:val="24"/>
              </w:rPr>
            </w:pPr>
          </w:p>
        </w:tc>
        <w:tc>
          <w:tcPr>
            <w:tcW w:w="2351"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jc w:val="left"/>
              <w:rPr>
                <w:rFonts w:ascii="黑体" w:eastAsia="黑体" w:cs="黑体"/>
                <w:sz w:val="24"/>
                <w:szCs w:val="24"/>
              </w:rPr>
            </w:pPr>
          </w:p>
        </w:tc>
        <w:tc>
          <w:tcPr>
            <w:tcW w:w="2799"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jc w:val="left"/>
              <w:rPr>
                <w:rFonts w:ascii="黑体" w:eastAsia="黑体" w:cs="黑体"/>
                <w:sz w:val="24"/>
                <w:szCs w:val="24"/>
              </w:rPr>
            </w:pPr>
          </w:p>
        </w:tc>
      </w:tr>
      <w:tr w:rsidR="00FA1EE6" w:rsidTr="00FA1EE6">
        <w:tc>
          <w:tcPr>
            <w:tcW w:w="976"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spacing w:line="360" w:lineRule="auto"/>
              <w:jc w:val="center"/>
              <w:rPr>
                <w:rFonts w:ascii="黑体" w:eastAsia="黑体" w:cs="黑体"/>
                <w:sz w:val="24"/>
                <w:szCs w:val="24"/>
              </w:rPr>
            </w:pPr>
            <w:r>
              <w:rPr>
                <w:sz w:val="24"/>
                <w:szCs w:val="24"/>
              </w:rPr>
              <w:t>3</w:t>
            </w:r>
          </w:p>
        </w:tc>
        <w:tc>
          <w:tcPr>
            <w:tcW w:w="3905"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jc w:val="left"/>
              <w:rPr>
                <w:rFonts w:ascii="黑体" w:eastAsia="黑体" w:cs="黑体"/>
                <w:sz w:val="24"/>
                <w:szCs w:val="24"/>
              </w:rPr>
            </w:pPr>
          </w:p>
        </w:tc>
        <w:tc>
          <w:tcPr>
            <w:tcW w:w="2351"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jc w:val="left"/>
              <w:rPr>
                <w:rFonts w:ascii="黑体" w:eastAsia="黑体" w:cs="黑体"/>
                <w:sz w:val="24"/>
                <w:szCs w:val="24"/>
              </w:rPr>
            </w:pPr>
          </w:p>
        </w:tc>
        <w:tc>
          <w:tcPr>
            <w:tcW w:w="2799"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jc w:val="left"/>
              <w:rPr>
                <w:rFonts w:ascii="黑体" w:eastAsia="黑体" w:cs="黑体"/>
                <w:sz w:val="24"/>
                <w:szCs w:val="24"/>
              </w:rPr>
            </w:pPr>
          </w:p>
        </w:tc>
      </w:tr>
      <w:tr w:rsidR="00FA1EE6" w:rsidTr="00FA1EE6">
        <w:tc>
          <w:tcPr>
            <w:tcW w:w="976"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spacing w:line="360" w:lineRule="auto"/>
              <w:jc w:val="center"/>
              <w:rPr>
                <w:rFonts w:ascii="黑体" w:eastAsia="黑体" w:cs="黑体"/>
                <w:sz w:val="24"/>
                <w:szCs w:val="24"/>
              </w:rPr>
            </w:pPr>
            <w:r>
              <w:rPr>
                <w:sz w:val="24"/>
                <w:szCs w:val="24"/>
              </w:rPr>
              <w:t>4</w:t>
            </w:r>
          </w:p>
        </w:tc>
        <w:tc>
          <w:tcPr>
            <w:tcW w:w="3905"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jc w:val="left"/>
              <w:rPr>
                <w:rFonts w:ascii="黑体" w:eastAsia="黑体" w:cs="黑体"/>
                <w:sz w:val="24"/>
                <w:szCs w:val="24"/>
              </w:rPr>
            </w:pPr>
          </w:p>
        </w:tc>
        <w:tc>
          <w:tcPr>
            <w:tcW w:w="2351"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jc w:val="left"/>
              <w:rPr>
                <w:rFonts w:ascii="黑体" w:eastAsia="黑体" w:cs="黑体"/>
                <w:sz w:val="24"/>
                <w:szCs w:val="24"/>
              </w:rPr>
            </w:pPr>
          </w:p>
        </w:tc>
        <w:tc>
          <w:tcPr>
            <w:tcW w:w="2799"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jc w:val="left"/>
              <w:rPr>
                <w:rFonts w:ascii="黑体" w:eastAsia="黑体" w:cs="黑体"/>
                <w:sz w:val="24"/>
                <w:szCs w:val="24"/>
              </w:rPr>
            </w:pPr>
          </w:p>
        </w:tc>
      </w:tr>
      <w:tr w:rsidR="00FA1EE6" w:rsidTr="00FA1EE6">
        <w:tc>
          <w:tcPr>
            <w:tcW w:w="976"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spacing w:line="360" w:lineRule="auto"/>
              <w:jc w:val="center"/>
              <w:rPr>
                <w:rFonts w:ascii="黑体" w:eastAsia="黑体" w:cs="黑体"/>
                <w:sz w:val="24"/>
                <w:szCs w:val="24"/>
              </w:rPr>
            </w:pPr>
            <w:r>
              <w:rPr>
                <w:sz w:val="24"/>
                <w:szCs w:val="24"/>
              </w:rPr>
              <w:t>5</w:t>
            </w:r>
          </w:p>
        </w:tc>
        <w:tc>
          <w:tcPr>
            <w:tcW w:w="3905"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jc w:val="left"/>
              <w:rPr>
                <w:rFonts w:ascii="黑体" w:eastAsia="黑体" w:cs="黑体"/>
                <w:sz w:val="24"/>
                <w:szCs w:val="24"/>
              </w:rPr>
            </w:pPr>
          </w:p>
        </w:tc>
        <w:tc>
          <w:tcPr>
            <w:tcW w:w="2351"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jc w:val="left"/>
              <w:rPr>
                <w:rFonts w:ascii="黑体" w:eastAsia="黑体" w:cs="黑体"/>
                <w:sz w:val="24"/>
                <w:szCs w:val="24"/>
              </w:rPr>
            </w:pPr>
          </w:p>
        </w:tc>
        <w:tc>
          <w:tcPr>
            <w:tcW w:w="2799"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jc w:val="left"/>
              <w:rPr>
                <w:rFonts w:ascii="黑体" w:eastAsia="黑体" w:cs="黑体"/>
                <w:sz w:val="24"/>
                <w:szCs w:val="24"/>
              </w:rPr>
            </w:pPr>
          </w:p>
        </w:tc>
      </w:tr>
      <w:tr w:rsidR="00FA1EE6" w:rsidTr="00FA1EE6">
        <w:tc>
          <w:tcPr>
            <w:tcW w:w="976"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spacing w:line="360" w:lineRule="auto"/>
              <w:jc w:val="center"/>
              <w:rPr>
                <w:rFonts w:ascii="黑体" w:eastAsia="黑体" w:cs="黑体"/>
                <w:sz w:val="24"/>
                <w:szCs w:val="24"/>
              </w:rPr>
            </w:pPr>
            <w:r>
              <w:rPr>
                <w:sz w:val="24"/>
                <w:szCs w:val="24"/>
              </w:rPr>
              <w:t>6</w:t>
            </w:r>
          </w:p>
        </w:tc>
        <w:tc>
          <w:tcPr>
            <w:tcW w:w="3905"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jc w:val="left"/>
              <w:rPr>
                <w:rFonts w:ascii="黑体" w:eastAsia="黑体" w:cs="黑体"/>
                <w:sz w:val="24"/>
                <w:szCs w:val="24"/>
              </w:rPr>
            </w:pPr>
          </w:p>
        </w:tc>
        <w:tc>
          <w:tcPr>
            <w:tcW w:w="2351"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jc w:val="left"/>
              <w:rPr>
                <w:rFonts w:ascii="黑体" w:eastAsia="黑体" w:cs="黑体"/>
                <w:sz w:val="24"/>
                <w:szCs w:val="24"/>
              </w:rPr>
            </w:pPr>
          </w:p>
        </w:tc>
        <w:tc>
          <w:tcPr>
            <w:tcW w:w="2799"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jc w:val="left"/>
              <w:rPr>
                <w:rFonts w:ascii="黑体" w:eastAsia="黑体" w:cs="黑体"/>
                <w:sz w:val="24"/>
                <w:szCs w:val="24"/>
              </w:rPr>
            </w:pPr>
          </w:p>
        </w:tc>
      </w:tr>
      <w:tr w:rsidR="00FA1EE6" w:rsidTr="00FA1EE6">
        <w:tc>
          <w:tcPr>
            <w:tcW w:w="976"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spacing w:line="360" w:lineRule="auto"/>
              <w:jc w:val="center"/>
              <w:rPr>
                <w:rFonts w:ascii="黑体" w:eastAsia="黑体" w:cs="黑体"/>
                <w:sz w:val="24"/>
                <w:szCs w:val="24"/>
              </w:rPr>
            </w:pPr>
            <w:r>
              <w:rPr>
                <w:sz w:val="24"/>
                <w:szCs w:val="24"/>
              </w:rPr>
              <w:t>7</w:t>
            </w:r>
          </w:p>
        </w:tc>
        <w:tc>
          <w:tcPr>
            <w:tcW w:w="3905"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jc w:val="left"/>
              <w:rPr>
                <w:rFonts w:ascii="黑体" w:eastAsia="黑体" w:cs="黑体"/>
                <w:sz w:val="24"/>
                <w:szCs w:val="24"/>
              </w:rPr>
            </w:pPr>
          </w:p>
        </w:tc>
        <w:tc>
          <w:tcPr>
            <w:tcW w:w="2351"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jc w:val="left"/>
              <w:rPr>
                <w:rFonts w:ascii="黑体" w:eastAsia="黑体" w:cs="黑体"/>
                <w:sz w:val="24"/>
                <w:szCs w:val="24"/>
              </w:rPr>
            </w:pPr>
          </w:p>
        </w:tc>
        <w:tc>
          <w:tcPr>
            <w:tcW w:w="2799"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jc w:val="left"/>
              <w:rPr>
                <w:rFonts w:ascii="黑体" w:eastAsia="黑体" w:cs="黑体"/>
                <w:sz w:val="24"/>
                <w:szCs w:val="24"/>
              </w:rPr>
            </w:pPr>
          </w:p>
        </w:tc>
      </w:tr>
      <w:tr w:rsidR="00FA1EE6" w:rsidTr="00FA1EE6">
        <w:tc>
          <w:tcPr>
            <w:tcW w:w="976"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spacing w:line="360" w:lineRule="auto"/>
              <w:jc w:val="center"/>
              <w:rPr>
                <w:rFonts w:ascii="黑体" w:eastAsia="黑体" w:cs="黑体"/>
                <w:sz w:val="24"/>
                <w:szCs w:val="24"/>
              </w:rPr>
            </w:pPr>
            <w:r>
              <w:rPr>
                <w:sz w:val="24"/>
                <w:szCs w:val="24"/>
              </w:rPr>
              <w:t>8</w:t>
            </w:r>
          </w:p>
        </w:tc>
        <w:tc>
          <w:tcPr>
            <w:tcW w:w="3905"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jc w:val="left"/>
              <w:rPr>
                <w:rFonts w:ascii="黑体" w:eastAsia="黑体" w:cs="黑体"/>
                <w:sz w:val="24"/>
                <w:szCs w:val="24"/>
              </w:rPr>
            </w:pPr>
          </w:p>
        </w:tc>
        <w:tc>
          <w:tcPr>
            <w:tcW w:w="2351"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jc w:val="left"/>
              <w:rPr>
                <w:rFonts w:ascii="黑体" w:eastAsia="黑体" w:cs="黑体"/>
                <w:sz w:val="24"/>
                <w:szCs w:val="24"/>
              </w:rPr>
            </w:pPr>
          </w:p>
        </w:tc>
        <w:tc>
          <w:tcPr>
            <w:tcW w:w="2799"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jc w:val="left"/>
              <w:rPr>
                <w:rFonts w:ascii="黑体" w:eastAsia="黑体" w:cs="黑体"/>
                <w:sz w:val="24"/>
                <w:szCs w:val="24"/>
              </w:rPr>
            </w:pPr>
          </w:p>
        </w:tc>
      </w:tr>
      <w:tr w:rsidR="00FA1EE6" w:rsidTr="00FA1EE6">
        <w:tc>
          <w:tcPr>
            <w:tcW w:w="976"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spacing w:line="360" w:lineRule="auto"/>
              <w:jc w:val="center"/>
              <w:rPr>
                <w:rFonts w:ascii="黑体" w:eastAsia="黑体" w:cs="黑体"/>
                <w:sz w:val="24"/>
                <w:szCs w:val="24"/>
              </w:rPr>
            </w:pPr>
            <w:r>
              <w:rPr>
                <w:sz w:val="24"/>
                <w:szCs w:val="24"/>
              </w:rPr>
              <w:t>9</w:t>
            </w:r>
          </w:p>
        </w:tc>
        <w:tc>
          <w:tcPr>
            <w:tcW w:w="3905"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jc w:val="left"/>
              <w:rPr>
                <w:rFonts w:ascii="黑体" w:eastAsia="黑体" w:cs="黑体"/>
                <w:sz w:val="24"/>
                <w:szCs w:val="24"/>
              </w:rPr>
            </w:pPr>
          </w:p>
        </w:tc>
        <w:tc>
          <w:tcPr>
            <w:tcW w:w="2351"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jc w:val="left"/>
              <w:rPr>
                <w:rFonts w:ascii="黑体" w:eastAsia="黑体" w:cs="黑体"/>
                <w:sz w:val="24"/>
                <w:szCs w:val="24"/>
              </w:rPr>
            </w:pPr>
          </w:p>
        </w:tc>
        <w:tc>
          <w:tcPr>
            <w:tcW w:w="2799"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jc w:val="left"/>
              <w:rPr>
                <w:rFonts w:ascii="黑体" w:eastAsia="黑体" w:cs="黑体"/>
                <w:sz w:val="24"/>
                <w:szCs w:val="24"/>
              </w:rPr>
            </w:pPr>
          </w:p>
        </w:tc>
      </w:tr>
      <w:tr w:rsidR="00FA1EE6" w:rsidTr="00FA1EE6">
        <w:tc>
          <w:tcPr>
            <w:tcW w:w="976"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spacing w:line="360" w:lineRule="auto"/>
              <w:jc w:val="center"/>
              <w:rPr>
                <w:rFonts w:ascii="黑体" w:eastAsia="黑体" w:cs="黑体"/>
                <w:sz w:val="24"/>
                <w:szCs w:val="24"/>
              </w:rPr>
            </w:pPr>
            <w:r>
              <w:rPr>
                <w:sz w:val="24"/>
                <w:szCs w:val="24"/>
              </w:rPr>
              <w:t>10</w:t>
            </w:r>
          </w:p>
        </w:tc>
        <w:tc>
          <w:tcPr>
            <w:tcW w:w="3905"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jc w:val="left"/>
              <w:rPr>
                <w:rFonts w:ascii="黑体" w:eastAsia="黑体" w:cs="黑体"/>
                <w:sz w:val="24"/>
                <w:szCs w:val="24"/>
              </w:rPr>
            </w:pPr>
          </w:p>
        </w:tc>
        <w:tc>
          <w:tcPr>
            <w:tcW w:w="2351"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jc w:val="left"/>
              <w:rPr>
                <w:rFonts w:ascii="黑体" w:eastAsia="黑体" w:cs="黑体"/>
                <w:sz w:val="24"/>
                <w:szCs w:val="24"/>
              </w:rPr>
            </w:pPr>
          </w:p>
        </w:tc>
        <w:tc>
          <w:tcPr>
            <w:tcW w:w="2799"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jc w:val="left"/>
              <w:rPr>
                <w:rFonts w:ascii="黑体" w:eastAsia="黑体" w:cs="黑体"/>
                <w:sz w:val="24"/>
                <w:szCs w:val="24"/>
              </w:rPr>
            </w:pPr>
          </w:p>
        </w:tc>
      </w:tr>
      <w:tr w:rsidR="00FA1EE6" w:rsidTr="00FA1EE6">
        <w:tc>
          <w:tcPr>
            <w:tcW w:w="976"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spacing w:line="360" w:lineRule="auto"/>
              <w:jc w:val="center"/>
              <w:rPr>
                <w:rFonts w:ascii="黑体" w:eastAsia="黑体" w:cs="黑体"/>
                <w:sz w:val="24"/>
                <w:szCs w:val="24"/>
              </w:rPr>
            </w:pPr>
            <w:r>
              <w:rPr>
                <w:sz w:val="24"/>
                <w:szCs w:val="24"/>
              </w:rPr>
              <w:t>11</w:t>
            </w:r>
          </w:p>
        </w:tc>
        <w:tc>
          <w:tcPr>
            <w:tcW w:w="3905"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jc w:val="left"/>
              <w:rPr>
                <w:rFonts w:ascii="黑体" w:eastAsia="黑体" w:cs="黑体"/>
                <w:sz w:val="24"/>
                <w:szCs w:val="24"/>
              </w:rPr>
            </w:pPr>
          </w:p>
        </w:tc>
        <w:tc>
          <w:tcPr>
            <w:tcW w:w="2351"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jc w:val="left"/>
              <w:rPr>
                <w:rFonts w:ascii="黑体" w:eastAsia="黑体" w:cs="黑体"/>
                <w:sz w:val="24"/>
                <w:szCs w:val="24"/>
              </w:rPr>
            </w:pPr>
          </w:p>
        </w:tc>
        <w:tc>
          <w:tcPr>
            <w:tcW w:w="2799"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jc w:val="left"/>
              <w:rPr>
                <w:rFonts w:ascii="黑体" w:eastAsia="黑体" w:cs="黑体"/>
                <w:sz w:val="24"/>
                <w:szCs w:val="24"/>
              </w:rPr>
            </w:pPr>
          </w:p>
        </w:tc>
      </w:tr>
      <w:tr w:rsidR="00FA1EE6" w:rsidTr="00FA1EE6">
        <w:tc>
          <w:tcPr>
            <w:tcW w:w="976"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spacing w:line="360" w:lineRule="auto"/>
              <w:jc w:val="center"/>
              <w:rPr>
                <w:rFonts w:ascii="黑体" w:eastAsia="黑体" w:cs="黑体"/>
                <w:sz w:val="24"/>
                <w:szCs w:val="24"/>
              </w:rPr>
            </w:pPr>
            <w:r>
              <w:rPr>
                <w:sz w:val="24"/>
                <w:szCs w:val="24"/>
              </w:rPr>
              <w:t>12</w:t>
            </w:r>
          </w:p>
        </w:tc>
        <w:tc>
          <w:tcPr>
            <w:tcW w:w="3905"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jc w:val="left"/>
              <w:rPr>
                <w:rFonts w:ascii="黑体" w:eastAsia="黑体" w:cs="黑体"/>
                <w:sz w:val="24"/>
                <w:szCs w:val="24"/>
              </w:rPr>
            </w:pPr>
          </w:p>
        </w:tc>
        <w:tc>
          <w:tcPr>
            <w:tcW w:w="2351"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jc w:val="left"/>
              <w:rPr>
                <w:rFonts w:ascii="黑体" w:eastAsia="黑体" w:cs="黑体"/>
                <w:sz w:val="24"/>
                <w:szCs w:val="24"/>
              </w:rPr>
            </w:pPr>
          </w:p>
        </w:tc>
        <w:tc>
          <w:tcPr>
            <w:tcW w:w="2799"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jc w:val="left"/>
              <w:rPr>
                <w:rFonts w:ascii="黑体" w:eastAsia="黑体" w:cs="黑体"/>
                <w:sz w:val="24"/>
                <w:szCs w:val="24"/>
              </w:rPr>
            </w:pPr>
          </w:p>
        </w:tc>
      </w:tr>
      <w:tr w:rsidR="00FA1EE6" w:rsidTr="00FA1EE6">
        <w:tc>
          <w:tcPr>
            <w:tcW w:w="976"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spacing w:line="360" w:lineRule="auto"/>
              <w:jc w:val="center"/>
              <w:rPr>
                <w:rFonts w:ascii="黑体" w:eastAsia="黑体" w:cs="黑体"/>
                <w:sz w:val="24"/>
                <w:szCs w:val="24"/>
              </w:rPr>
            </w:pPr>
            <w:r>
              <w:rPr>
                <w:sz w:val="24"/>
                <w:szCs w:val="24"/>
              </w:rPr>
              <w:t>13</w:t>
            </w:r>
          </w:p>
        </w:tc>
        <w:tc>
          <w:tcPr>
            <w:tcW w:w="3905"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jc w:val="left"/>
              <w:rPr>
                <w:rFonts w:ascii="黑体" w:eastAsia="黑体" w:cs="黑体"/>
                <w:sz w:val="24"/>
                <w:szCs w:val="24"/>
              </w:rPr>
            </w:pPr>
          </w:p>
        </w:tc>
        <w:tc>
          <w:tcPr>
            <w:tcW w:w="2351"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jc w:val="left"/>
              <w:rPr>
                <w:rFonts w:ascii="黑体" w:eastAsia="黑体" w:cs="黑体"/>
                <w:sz w:val="24"/>
                <w:szCs w:val="24"/>
              </w:rPr>
            </w:pPr>
          </w:p>
        </w:tc>
        <w:tc>
          <w:tcPr>
            <w:tcW w:w="2799"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jc w:val="left"/>
              <w:rPr>
                <w:rFonts w:ascii="黑体" w:eastAsia="黑体" w:cs="黑体"/>
                <w:sz w:val="24"/>
                <w:szCs w:val="24"/>
              </w:rPr>
            </w:pPr>
          </w:p>
        </w:tc>
      </w:tr>
      <w:tr w:rsidR="00FA1EE6" w:rsidTr="00FA1EE6">
        <w:tc>
          <w:tcPr>
            <w:tcW w:w="976"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spacing w:line="360" w:lineRule="auto"/>
              <w:jc w:val="center"/>
              <w:rPr>
                <w:rFonts w:ascii="黑体" w:eastAsia="黑体" w:cs="黑体"/>
                <w:sz w:val="24"/>
                <w:szCs w:val="24"/>
              </w:rPr>
            </w:pPr>
            <w:r>
              <w:rPr>
                <w:sz w:val="24"/>
                <w:szCs w:val="24"/>
              </w:rPr>
              <w:t>14</w:t>
            </w:r>
          </w:p>
        </w:tc>
        <w:tc>
          <w:tcPr>
            <w:tcW w:w="3905"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jc w:val="left"/>
              <w:rPr>
                <w:rFonts w:ascii="黑体" w:eastAsia="黑体" w:cs="黑体"/>
                <w:sz w:val="24"/>
                <w:szCs w:val="24"/>
              </w:rPr>
            </w:pPr>
          </w:p>
        </w:tc>
        <w:tc>
          <w:tcPr>
            <w:tcW w:w="2351"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jc w:val="left"/>
              <w:rPr>
                <w:rFonts w:ascii="黑体" w:eastAsia="黑体" w:cs="黑体"/>
                <w:sz w:val="24"/>
                <w:szCs w:val="24"/>
              </w:rPr>
            </w:pPr>
          </w:p>
        </w:tc>
        <w:tc>
          <w:tcPr>
            <w:tcW w:w="2799"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jc w:val="left"/>
              <w:rPr>
                <w:rFonts w:ascii="黑体" w:eastAsia="黑体" w:cs="黑体"/>
                <w:sz w:val="24"/>
                <w:szCs w:val="24"/>
              </w:rPr>
            </w:pPr>
          </w:p>
        </w:tc>
      </w:tr>
      <w:tr w:rsidR="00FA1EE6" w:rsidTr="00FA1EE6">
        <w:tc>
          <w:tcPr>
            <w:tcW w:w="976"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spacing w:line="360" w:lineRule="auto"/>
              <w:jc w:val="center"/>
              <w:rPr>
                <w:rFonts w:ascii="黑体" w:eastAsia="黑体" w:cs="黑体"/>
                <w:sz w:val="24"/>
                <w:szCs w:val="24"/>
              </w:rPr>
            </w:pPr>
            <w:r>
              <w:rPr>
                <w:sz w:val="24"/>
                <w:szCs w:val="24"/>
              </w:rPr>
              <w:t>15</w:t>
            </w:r>
          </w:p>
        </w:tc>
        <w:tc>
          <w:tcPr>
            <w:tcW w:w="3905"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jc w:val="left"/>
              <w:rPr>
                <w:sz w:val="24"/>
                <w:szCs w:val="24"/>
              </w:rPr>
            </w:pPr>
            <w:r>
              <w:rPr>
                <w:rFonts w:hint="eastAsia"/>
                <w:sz w:val="24"/>
                <w:szCs w:val="24"/>
              </w:rPr>
              <w:t>山水画简史，山水画的笔墨技法</w:t>
            </w:r>
            <w:r>
              <w:rPr>
                <w:sz w:val="24"/>
                <w:szCs w:val="24"/>
              </w:rPr>
              <w:t>,</w:t>
            </w:r>
            <w:r>
              <w:rPr>
                <w:rFonts w:hint="eastAsia"/>
                <w:sz w:val="24"/>
                <w:szCs w:val="24"/>
              </w:rPr>
              <w:t>树法</w:t>
            </w:r>
            <w:r>
              <w:rPr>
                <w:sz w:val="24"/>
                <w:szCs w:val="24"/>
              </w:rPr>
              <w:t>(</w:t>
            </w:r>
            <w:r>
              <w:rPr>
                <w:rFonts w:hint="eastAsia"/>
                <w:sz w:val="24"/>
                <w:szCs w:val="24"/>
              </w:rPr>
              <w:t>枯树、点叶树、夹叶树等</w:t>
            </w:r>
            <w:r>
              <w:rPr>
                <w:sz w:val="24"/>
                <w:szCs w:val="24"/>
              </w:rPr>
              <w:t>)</w:t>
            </w:r>
          </w:p>
          <w:p w:rsidR="00FA1EE6" w:rsidRDefault="00FA1EE6" w:rsidP="00385C63">
            <w:pPr>
              <w:widowControl/>
              <w:jc w:val="left"/>
              <w:rPr>
                <w:rFonts w:ascii="黑体" w:eastAsia="黑体" w:cs="黑体"/>
                <w:sz w:val="24"/>
                <w:szCs w:val="24"/>
              </w:rPr>
            </w:pPr>
            <w:r>
              <w:rPr>
                <w:rFonts w:hint="eastAsia"/>
                <w:sz w:val="24"/>
                <w:szCs w:val="24"/>
              </w:rPr>
              <w:t>石法（勾、皴、擦、染、点）</w:t>
            </w:r>
          </w:p>
        </w:tc>
        <w:tc>
          <w:tcPr>
            <w:tcW w:w="2351"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jc w:val="left"/>
              <w:rPr>
                <w:rFonts w:ascii="黑体" w:eastAsia="黑体" w:cs="黑体"/>
                <w:sz w:val="24"/>
                <w:szCs w:val="24"/>
              </w:rPr>
            </w:pPr>
            <w:r>
              <w:rPr>
                <w:sz w:val="24"/>
                <w:szCs w:val="24"/>
              </w:rPr>
              <w:t>PPT</w:t>
            </w:r>
            <w:r>
              <w:rPr>
                <w:rFonts w:hint="eastAsia"/>
                <w:sz w:val="24"/>
                <w:szCs w:val="24"/>
              </w:rPr>
              <w:t>演示讲授，课堂示范</w:t>
            </w:r>
            <w:r>
              <w:rPr>
                <w:sz w:val="24"/>
                <w:szCs w:val="24"/>
              </w:rPr>
              <w:t>,</w:t>
            </w:r>
            <w:r>
              <w:rPr>
                <w:rFonts w:hint="eastAsia"/>
                <w:sz w:val="24"/>
                <w:szCs w:val="24"/>
              </w:rPr>
              <w:t>学生临摹辅导。</w:t>
            </w:r>
          </w:p>
        </w:tc>
        <w:tc>
          <w:tcPr>
            <w:tcW w:w="2799"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jc w:val="left"/>
              <w:rPr>
                <w:rFonts w:ascii="黑体" w:eastAsia="黑体" w:cs="黑体"/>
                <w:sz w:val="24"/>
                <w:szCs w:val="24"/>
              </w:rPr>
            </w:pPr>
            <w:r>
              <w:rPr>
                <w:rFonts w:hint="eastAsia"/>
                <w:sz w:val="24"/>
                <w:szCs w:val="24"/>
              </w:rPr>
              <w:t>课后强化各种树法、石法练习</w:t>
            </w:r>
          </w:p>
        </w:tc>
      </w:tr>
      <w:tr w:rsidR="00FA1EE6" w:rsidTr="00FA1EE6">
        <w:tc>
          <w:tcPr>
            <w:tcW w:w="976"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spacing w:line="360" w:lineRule="auto"/>
              <w:jc w:val="center"/>
              <w:rPr>
                <w:rFonts w:ascii="黑体" w:eastAsia="黑体" w:cs="黑体"/>
                <w:sz w:val="24"/>
                <w:szCs w:val="24"/>
              </w:rPr>
            </w:pPr>
            <w:r>
              <w:rPr>
                <w:sz w:val="24"/>
                <w:szCs w:val="24"/>
              </w:rPr>
              <w:t>16</w:t>
            </w:r>
          </w:p>
        </w:tc>
        <w:tc>
          <w:tcPr>
            <w:tcW w:w="3905"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jc w:val="left"/>
              <w:rPr>
                <w:rFonts w:ascii="黑体" w:eastAsia="黑体" w:cs="黑体"/>
                <w:sz w:val="24"/>
                <w:szCs w:val="24"/>
              </w:rPr>
            </w:pPr>
            <w:r>
              <w:rPr>
                <w:rFonts w:hint="eastAsia"/>
                <w:sz w:val="24"/>
                <w:szCs w:val="24"/>
              </w:rPr>
              <w:t>综合练习</w:t>
            </w:r>
            <w:r>
              <w:rPr>
                <w:sz w:val="24"/>
                <w:szCs w:val="24"/>
              </w:rPr>
              <w:t>(</w:t>
            </w:r>
            <w:r>
              <w:rPr>
                <w:rFonts w:hint="eastAsia"/>
                <w:sz w:val="24"/>
                <w:szCs w:val="24"/>
              </w:rPr>
              <w:t>完整山水小品临摹</w:t>
            </w:r>
            <w:r>
              <w:rPr>
                <w:sz w:val="24"/>
                <w:szCs w:val="24"/>
              </w:rPr>
              <w:t>)</w:t>
            </w:r>
          </w:p>
        </w:tc>
        <w:tc>
          <w:tcPr>
            <w:tcW w:w="2351"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jc w:val="left"/>
              <w:rPr>
                <w:rFonts w:ascii="黑体" w:eastAsia="黑体" w:cs="黑体"/>
                <w:sz w:val="24"/>
                <w:szCs w:val="24"/>
              </w:rPr>
            </w:pPr>
            <w:r>
              <w:rPr>
                <w:rFonts w:hint="eastAsia"/>
                <w:sz w:val="24"/>
                <w:szCs w:val="24"/>
              </w:rPr>
              <w:t>临摹辅导。</w:t>
            </w:r>
          </w:p>
        </w:tc>
        <w:tc>
          <w:tcPr>
            <w:tcW w:w="2799" w:type="dxa"/>
            <w:tcBorders>
              <w:top w:val="single" w:sz="2" w:space="0" w:color="000000"/>
              <w:left w:val="single" w:sz="2" w:space="0" w:color="000000"/>
              <w:bottom w:val="single" w:sz="2" w:space="0" w:color="000000"/>
              <w:right w:val="single" w:sz="2" w:space="0" w:color="000000"/>
            </w:tcBorders>
            <w:shd w:val="clear" w:color="auto" w:fill="FFFFFF"/>
          </w:tcPr>
          <w:p w:rsidR="00FA1EE6" w:rsidRDefault="00FA1EE6" w:rsidP="00385C63">
            <w:pPr>
              <w:widowControl/>
              <w:jc w:val="left"/>
              <w:rPr>
                <w:rFonts w:ascii="黑体" w:eastAsia="黑体" w:cs="黑体"/>
                <w:sz w:val="24"/>
                <w:szCs w:val="24"/>
              </w:rPr>
            </w:pPr>
            <w:r>
              <w:rPr>
                <w:rFonts w:hint="eastAsia"/>
                <w:sz w:val="24"/>
                <w:szCs w:val="24"/>
              </w:rPr>
              <w:t>临摹完成两幅山水小品</w:t>
            </w:r>
          </w:p>
        </w:tc>
      </w:tr>
    </w:tbl>
    <w:p w:rsidR="00FA1EE6" w:rsidRDefault="00FA1EE6" w:rsidP="00EE516D">
      <w:pPr>
        <w:pStyle w:val="1"/>
        <w:spacing w:line="360" w:lineRule="auto"/>
        <w:ind w:firstLineChars="0" w:firstLine="0"/>
        <w:rPr>
          <w:b/>
          <w:sz w:val="28"/>
          <w:szCs w:val="28"/>
        </w:rPr>
      </w:pPr>
    </w:p>
    <w:p w:rsidR="00EE516D" w:rsidRDefault="00D676B0" w:rsidP="00EE516D">
      <w:pPr>
        <w:pStyle w:val="1"/>
        <w:spacing w:line="360" w:lineRule="auto"/>
        <w:ind w:firstLineChars="0" w:firstLine="0"/>
        <w:rPr>
          <w:b/>
          <w:sz w:val="28"/>
          <w:szCs w:val="28"/>
        </w:rPr>
      </w:pPr>
      <w:r>
        <w:rPr>
          <w:rFonts w:hint="eastAsia"/>
          <w:b/>
          <w:sz w:val="28"/>
          <w:szCs w:val="28"/>
        </w:rPr>
        <w:t>六</w:t>
      </w:r>
      <w:r w:rsidR="00C514E7">
        <w:rPr>
          <w:rFonts w:hint="eastAsia"/>
          <w:b/>
          <w:sz w:val="28"/>
          <w:szCs w:val="28"/>
        </w:rPr>
        <w:t>、修读</w:t>
      </w:r>
      <w:r w:rsidR="00EE516D">
        <w:rPr>
          <w:rFonts w:hint="eastAsia"/>
          <w:b/>
          <w:sz w:val="28"/>
          <w:szCs w:val="28"/>
        </w:rPr>
        <w:t>要求</w:t>
      </w:r>
      <w:r w:rsidR="004F34E5" w:rsidRPr="004F34E5">
        <w:rPr>
          <w:rFonts w:hint="eastAsia"/>
          <w:sz w:val="24"/>
          <w:szCs w:val="24"/>
        </w:rPr>
        <w:t>（满足对应课程标准的第</w:t>
      </w:r>
      <w:r w:rsidR="004F34E5" w:rsidRPr="004F34E5">
        <w:rPr>
          <w:rFonts w:ascii="Times New Roman" w:hAnsi="Times New Roman"/>
          <w:sz w:val="24"/>
          <w:szCs w:val="24"/>
        </w:rPr>
        <w:t>3</w:t>
      </w:r>
      <w:r w:rsidR="004F34E5" w:rsidRPr="004F34E5">
        <w:rPr>
          <w:rFonts w:hint="eastAsia"/>
          <w:sz w:val="24"/>
          <w:szCs w:val="24"/>
        </w:rPr>
        <w:t>条）</w:t>
      </w:r>
    </w:p>
    <w:p w:rsidR="0038464D" w:rsidRDefault="0038464D" w:rsidP="0038464D">
      <w:pPr>
        <w:widowControl/>
        <w:spacing w:line="360" w:lineRule="auto"/>
        <w:ind w:firstLine="476"/>
        <w:rPr>
          <w:sz w:val="24"/>
          <w:szCs w:val="24"/>
        </w:rPr>
      </w:pPr>
      <w:r>
        <w:rPr>
          <w:rFonts w:hint="eastAsia"/>
          <w:sz w:val="24"/>
          <w:szCs w:val="24"/>
        </w:rPr>
        <w:t>要求学生能够在规定的修读时间内，独立认真完成作业，在老师的讲解下，勤于思考，积极实践，课外训练要保质保量，能够与课上形成有效互补，希望通过学习能够了解山水画的历史并掌握传统山水画的基本技法，能独立完成经典山水小品的临摹</w:t>
      </w:r>
      <w:r>
        <w:rPr>
          <w:sz w:val="24"/>
          <w:szCs w:val="24"/>
        </w:rPr>
        <w:t>,</w:t>
      </w:r>
      <w:r>
        <w:rPr>
          <w:rFonts w:hint="eastAsia"/>
          <w:sz w:val="24"/>
          <w:szCs w:val="24"/>
        </w:rPr>
        <w:t>提高对传统山水画的审美感知力。</w:t>
      </w:r>
    </w:p>
    <w:p w:rsidR="00197B7A" w:rsidRDefault="00197B7A" w:rsidP="00197B7A">
      <w:pPr>
        <w:spacing w:line="360" w:lineRule="auto"/>
        <w:ind w:firstLineChars="200" w:firstLine="480"/>
        <w:rPr>
          <w:sz w:val="24"/>
          <w:szCs w:val="24"/>
        </w:rPr>
      </w:pPr>
    </w:p>
    <w:p w:rsidR="007270C2" w:rsidRDefault="00D676B0" w:rsidP="007270C2">
      <w:pPr>
        <w:pStyle w:val="1"/>
        <w:spacing w:line="360" w:lineRule="auto"/>
        <w:ind w:firstLineChars="0" w:firstLine="0"/>
        <w:rPr>
          <w:sz w:val="24"/>
          <w:szCs w:val="24"/>
        </w:rPr>
      </w:pPr>
      <w:r>
        <w:rPr>
          <w:rFonts w:hint="eastAsia"/>
          <w:b/>
          <w:sz w:val="28"/>
          <w:szCs w:val="28"/>
        </w:rPr>
        <w:t>七</w:t>
      </w:r>
      <w:r w:rsidR="00EE516D">
        <w:rPr>
          <w:rFonts w:hint="eastAsia"/>
          <w:b/>
          <w:sz w:val="28"/>
          <w:szCs w:val="28"/>
        </w:rPr>
        <w:t>、学习评价方案</w:t>
      </w:r>
    </w:p>
    <w:p w:rsidR="0038464D" w:rsidRDefault="0038464D" w:rsidP="00FA1EE6">
      <w:pPr>
        <w:widowControl/>
        <w:spacing w:line="360" w:lineRule="auto"/>
        <w:ind w:firstLineChars="200" w:firstLine="480"/>
        <w:rPr>
          <w:sz w:val="24"/>
          <w:szCs w:val="24"/>
        </w:rPr>
      </w:pPr>
      <w:r>
        <w:rPr>
          <w:rFonts w:hint="eastAsia"/>
          <w:sz w:val="24"/>
          <w:szCs w:val="24"/>
        </w:rPr>
        <w:t>第一周的作业作为平时成绩；第二周的作业作为考试成绩。</w:t>
      </w:r>
    </w:p>
    <w:p w:rsidR="0038464D" w:rsidRDefault="0038464D" w:rsidP="00FA1EE6">
      <w:pPr>
        <w:widowControl/>
        <w:spacing w:line="360" w:lineRule="auto"/>
        <w:ind w:firstLineChars="100" w:firstLine="240"/>
        <w:rPr>
          <w:sz w:val="24"/>
          <w:szCs w:val="24"/>
        </w:rPr>
      </w:pPr>
      <w:r>
        <w:rPr>
          <w:rFonts w:hint="eastAsia"/>
          <w:sz w:val="24"/>
          <w:szCs w:val="24"/>
        </w:rPr>
        <w:t>（平时成绩一般包括课堂表现、课后作业、课程实践的综合统计）</w:t>
      </w:r>
    </w:p>
    <w:p w:rsidR="00197B7A" w:rsidRDefault="00197B7A" w:rsidP="00197B7A">
      <w:pPr>
        <w:spacing w:line="360" w:lineRule="auto"/>
        <w:rPr>
          <w:sz w:val="24"/>
          <w:szCs w:val="24"/>
        </w:rPr>
      </w:pPr>
    </w:p>
    <w:p w:rsidR="00FD2F40" w:rsidRDefault="00D676B0" w:rsidP="00FD2F40">
      <w:pPr>
        <w:pStyle w:val="1"/>
        <w:spacing w:line="360" w:lineRule="auto"/>
        <w:ind w:firstLineChars="0" w:firstLine="0"/>
        <w:rPr>
          <w:b/>
          <w:sz w:val="28"/>
          <w:szCs w:val="28"/>
        </w:rPr>
      </w:pPr>
      <w:r>
        <w:rPr>
          <w:rFonts w:hint="eastAsia"/>
          <w:b/>
          <w:sz w:val="28"/>
          <w:szCs w:val="28"/>
        </w:rPr>
        <w:t>八、</w:t>
      </w:r>
      <w:r w:rsidR="00FD2F40">
        <w:rPr>
          <w:rFonts w:hint="eastAsia"/>
          <w:b/>
          <w:sz w:val="28"/>
          <w:szCs w:val="28"/>
        </w:rPr>
        <w:t>课程资源</w:t>
      </w:r>
    </w:p>
    <w:p w:rsidR="0038464D" w:rsidRDefault="0038464D" w:rsidP="0038464D">
      <w:pPr>
        <w:widowControl/>
        <w:rPr>
          <w:sz w:val="24"/>
          <w:szCs w:val="24"/>
        </w:rPr>
      </w:pPr>
      <w:r>
        <w:rPr>
          <w:rFonts w:hint="eastAsia"/>
          <w:sz w:val="24"/>
          <w:szCs w:val="24"/>
        </w:rPr>
        <w:t>《中国山水画史》</w:t>
      </w:r>
      <w:r>
        <w:rPr>
          <w:sz w:val="24"/>
          <w:szCs w:val="24"/>
        </w:rPr>
        <w:t>(</w:t>
      </w:r>
      <w:r>
        <w:rPr>
          <w:rFonts w:hint="eastAsia"/>
          <w:sz w:val="24"/>
          <w:szCs w:val="24"/>
        </w:rPr>
        <w:t>修订本</w:t>
      </w:r>
      <w:r>
        <w:rPr>
          <w:sz w:val="24"/>
          <w:szCs w:val="24"/>
        </w:rPr>
        <w:t>)</w:t>
      </w:r>
      <w:r>
        <w:rPr>
          <w:rFonts w:hint="eastAsia"/>
          <w:sz w:val="24"/>
          <w:szCs w:val="24"/>
        </w:rPr>
        <w:t>陈传席</w:t>
      </w:r>
      <w:r>
        <w:rPr>
          <w:sz w:val="24"/>
          <w:szCs w:val="24"/>
        </w:rPr>
        <w:t xml:space="preserve"> </w:t>
      </w:r>
      <w:r>
        <w:rPr>
          <w:rFonts w:hint="eastAsia"/>
          <w:sz w:val="24"/>
          <w:szCs w:val="24"/>
        </w:rPr>
        <w:t>著</w:t>
      </w:r>
      <w:r>
        <w:rPr>
          <w:sz w:val="24"/>
          <w:szCs w:val="24"/>
        </w:rPr>
        <w:t xml:space="preserve"> </w:t>
      </w:r>
      <w:r>
        <w:rPr>
          <w:rFonts w:hint="eastAsia"/>
          <w:sz w:val="24"/>
          <w:szCs w:val="24"/>
        </w:rPr>
        <w:t>天津人民美术出版社</w:t>
      </w:r>
    </w:p>
    <w:p w:rsidR="0038464D" w:rsidRDefault="0038464D" w:rsidP="0038464D">
      <w:pPr>
        <w:widowControl/>
        <w:rPr>
          <w:sz w:val="24"/>
          <w:szCs w:val="24"/>
        </w:rPr>
      </w:pPr>
      <w:r>
        <w:rPr>
          <w:rFonts w:hint="eastAsia"/>
          <w:sz w:val="24"/>
          <w:szCs w:val="24"/>
        </w:rPr>
        <w:t>《山水画诌议》陆俨少上海人民美术出版社</w:t>
      </w:r>
    </w:p>
    <w:p w:rsidR="0038464D" w:rsidRDefault="0038464D" w:rsidP="0038464D">
      <w:pPr>
        <w:widowControl/>
        <w:rPr>
          <w:sz w:val="24"/>
          <w:szCs w:val="24"/>
        </w:rPr>
      </w:pPr>
      <w:r>
        <w:rPr>
          <w:rFonts w:hint="eastAsia"/>
          <w:sz w:val="24"/>
          <w:szCs w:val="24"/>
        </w:rPr>
        <w:t>《芥子园画谱》王概</w:t>
      </w:r>
      <w:r>
        <w:rPr>
          <w:sz w:val="24"/>
          <w:szCs w:val="24"/>
        </w:rPr>
        <w:t xml:space="preserve">   </w:t>
      </w:r>
      <w:r>
        <w:rPr>
          <w:rFonts w:hint="eastAsia"/>
          <w:sz w:val="24"/>
          <w:szCs w:val="24"/>
        </w:rPr>
        <w:t>人民美术出版社</w:t>
      </w:r>
    </w:p>
    <w:p w:rsidR="0038464D" w:rsidRDefault="0038464D" w:rsidP="0038464D">
      <w:pPr>
        <w:widowControl/>
        <w:rPr>
          <w:sz w:val="24"/>
          <w:szCs w:val="24"/>
        </w:rPr>
      </w:pPr>
      <w:r>
        <w:rPr>
          <w:rFonts w:hint="eastAsia"/>
          <w:sz w:val="24"/>
          <w:szCs w:val="24"/>
        </w:rPr>
        <w:t>《陆俨少教授课徒稿》中国美术学院教材</w:t>
      </w:r>
    </w:p>
    <w:p w:rsidR="0038464D" w:rsidRDefault="0038464D" w:rsidP="0038464D">
      <w:pPr>
        <w:widowControl/>
        <w:rPr>
          <w:sz w:val="24"/>
          <w:szCs w:val="24"/>
        </w:rPr>
      </w:pPr>
      <w:r>
        <w:rPr>
          <w:rFonts w:hint="eastAsia"/>
          <w:sz w:val="24"/>
          <w:szCs w:val="24"/>
        </w:rPr>
        <w:t>《顾坤伯山水课徒画稿》顾坤伯绘</w:t>
      </w:r>
      <w:r>
        <w:rPr>
          <w:sz w:val="24"/>
          <w:szCs w:val="24"/>
        </w:rPr>
        <w:t>/</w:t>
      </w:r>
      <w:r>
        <w:rPr>
          <w:rFonts w:hint="eastAsia"/>
          <w:sz w:val="24"/>
          <w:szCs w:val="24"/>
        </w:rPr>
        <w:t>曹文池编</w:t>
      </w:r>
      <w:r>
        <w:rPr>
          <w:sz w:val="24"/>
          <w:szCs w:val="24"/>
        </w:rPr>
        <w:t xml:space="preserve"> </w:t>
      </w:r>
      <w:r>
        <w:rPr>
          <w:rFonts w:hint="eastAsia"/>
          <w:sz w:val="24"/>
          <w:szCs w:val="24"/>
        </w:rPr>
        <w:t>荣宝斋出版社</w:t>
      </w:r>
    </w:p>
    <w:p w:rsidR="0038464D" w:rsidRDefault="0038464D" w:rsidP="0038464D">
      <w:pPr>
        <w:widowControl/>
        <w:rPr>
          <w:sz w:val="24"/>
          <w:szCs w:val="24"/>
        </w:rPr>
      </w:pPr>
      <w:r>
        <w:rPr>
          <w:rFonts w:hint="eastAsia"/>
          <w:sz w:val="24"/>
          <w:szCs w:val="24"/>
        </w:rPr>
        <w:t>《龚半千山水课徒稿》</w:t>
      </w:r>
      <w:r>
        <w:rPr>
          <w:sz w:val="24"/>
          <w:szCs w:val="24"/>
        </w:rPr>
        <w:t xml:space="preserve"> </w:t>
      </w:r>
      <w:r>
        <w:rPr>
          <w:rFonts w:hint="eastAsia"/>
          <w:sz w:val="24"/>
          <w:szCs w:val="24"/>
        </w:rPr>
        <w:t>四川人民出版社</w:t>
      </w:r>
    </w:p>
    <w:p w:rsidR="0038464D" w:rsidRDefault="0038464D" w:rsidP="0038464D">
      <w:pPr>
        <w:widowControl/>
        <w:ind w:left="120" w:hangingChars="50" w:hanging="120"/>
        <w:rPr>
          <w:sz w:val="24"/>
          <w:szCs w:val="24"/>
        </w:rPr>
      </w:pPr>
      <w:r>
        <w:rPr>
          <w:sz w:val="24"/>
          <w:szCs w:val="24"/>
        </w:rPr>
        <w:t xml:space="preserve"> </w:t>
      </w:r>
      <w:r>
        <w:rPr>
          <w:rFonts w:hint="eastAsia"/>
          <w:sz w:val="24"/>
          <w:szCs w:val="24"/>
        </w:rPr>
        <w:t>沈周、文征明、董其昌以及清四王等明清诸家之代表作（以学院备有的教学用参考资料为主）</w:t>
      </w:r>
    </w:p>
    <w:p w:rsidR="00197B7A" w:rsidRDefault="00197B7A" w:rsidP="00197B7A">
      <w:pPr>
        <w:spacing w:line="360" w:lineRule="auto"/>
        <w:rPr>
          <w:sz w:val="24"/>
          <w:szCs w:val="24"/>
        </w:rPr>
      </w:pPr>
    </w:p>
    <w:p w:rsidR="00F2621E" w:rsidRDefault="00F2621E" w:rsidP="00F2621E">
      <w:pPr>
        <w:spacing w:line="360" w:lineRule="auto"/>
        <w:rPr>
          <w:b/>
          <w:sz w:val="28"/>
          <w:szCs w:val="28"/>
        </w:rPr>
      </w:pPr>
      <w:r>
        <w:rPr>
          <w:rFonts w:hint="eastAsia"/>
          <w:b/>
          <w:sz w:val="28"/>
          <w:szCs w:val="28"/>
        </w:rPr>
        <w:t>九、其他需要说明的事宜</w:t>
      </w:r>
    </w:p>
    <w:p w:rsidR="0038464D" w:rsidRDefault="0038464D" w:rsidP="0038464D">
      <w:pPr>
        <w:widowControl/>
        <w:spacing w:before="135"/>
        <w:ind w:firstLine="476"/>
        <w:rPr>
          <w:sz w:val="24"/>
          <w:szCs w:val="24"/>
        </w:rPr>
      </w:pPr>
      <w:r>
        <w:rPr>
          <w:rFonts w:hint="eastAsia"/>
          <w:sz w:val="24"/>
          <w:szCs w:val="24"/>
        </w:rPr>
        <w:t>本课程属实践技能类课程，教学场所在专业画室，老师的教学方法以讲授、示范和作品修改为主，可视作实验课程。考核由平时作业和考试作业组成，平时作业占</w:t>
      </w:r>
      <w:r>
        <w:rPr>
          <w:sz w:val="24"/>
          <w:szCs w:val="24"/>
        </w:rPr>
        <w:t>60</w:t>
      </w:r>
      <w:r>
        <w:rPr>
          <w:rFonts w:hint="eastAsia"/>
          <w:sz w:val="24"/>
          <w:szCs w:val="24"/>
        </w:rPr>
        <w:t>﹪考试作业占</w:t>
      </w:r>
      <w:r>
        <w:rPr>
          <w:sz w:val="24"/>
          <w:szCs w:val="24"/>
        </w:rPr>
        <w:t>40</w:t>
      </w:r>
      <w:r>
        <w:rPr>
          <w:rFonts w:hint="eastAsia"/>
          <w:sz w:val="24"/>
          <w:szCs w:val="24"/>
        </w:rPr>
        <w:t>﹪。</w:t>
      </w:r>
    </w:p>
    <w:p w:rsidR="00197B7A" w:rsidRDefault="00197B7A" w:rsidP="00197B7A">
      <w:pPr>
        <w:spacing w:line="360" w:lineRule="auto"/>
        <w:rPr>
          <w:rFonts w:ascii="宋体" w:hAnsi="宋体" w:cs="宋体"/>
          <w:sz w:val="24"/>
          <w:szCs w:val="24"/>
        </w:rPr>
      </w:pPr>
    </w:p>
    <w:p w:rsidR="00D676B0" w:rsidRDefault="007270C2">
      <w:pPr>
        <w:widowControl/>
        <w:jc w:val="left"/>
        <w:rPr>
          <w:rFonts w:ascii="宋体" w:hAnsi="宋体" w:cs="宋体"/>
          <w:b/>
          <w:kern w:val="0"/>
          <w:sz w:val="24"/>
        </w:rPr>
      </w:pPr>
      <w:r>
        <w:rPr>
          <w:rFonts w:ascii="宋体" w:hAnsi="宋体" w:cs="宋体" w:hint="eastAsia"/>
          <w:b/>
          <w:kern w:val="0"/>
          <w:sz w:val="24"/>
        </w:rPr>
        <w:t xml:space="preserve">                     </w:t>
      </w:r>
      <w:r w:rsidR="00041EE3">
        <w:rPr>
          <w:rFonts w:ascii="宋体" w:hAnsi="宋体" w:cs="宋体" w:hint="eastAsia"/>
          <w:b/>
          <w:kern w:val="0"/>
          <w:sz w:val="24"/>
        </w:rPr>
        <w:t xml:space="preserve">                             </w:t>
      </w:r>
      <w:r>
        <w:rPr>
          <w:rFonts w:ascii="宋体" w:hAnsi="宋体" w:cs="宋体" w:hint="eastAsia"/>
          <w:b/>
          <w:kern w:val="0"/>
          <w:sz w:val="24"/>
        </w:rPr>
        <w:t xml:space="preserve">  </w:t>
      </w:r>
    </w:p>
    <w:sectPr w:rsidR="00D676B0" w:rsidSect="00C31842">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1228" w:rsidRDefault="00851228" w:rsidP="00B626E6">
      <w:r>
        <w:separator/>
      </w:r>
    </w:p>
  </w:endnote>
  <w:endnote w:type="continuationSeparator" w:id="0">
    <w:p w:rsidR="00851228" w:rsidRDefault="00851228" w:rsidP="00B626E6">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宋体">
    <w:altName w:val="宋体"/>
    <w:panose1 w:val="02010600030101010101"/>
    <w:charset w:val="86"/>
    <w:family w:val="auto"/>
    <w:pitch w:val="variable"/>
    <w:sig w:usb0="00000003" w:usb1="288F0000" w:usb2="00000016" w:usb3="00000000" w:csb0="00040001" w:csb1="00000000"/>
  </w:font>
  <w:font w:name="Arial">
    <w:altName w:val="Arial"/>
    <w:panose1 w:val="020B0604020202020204"/>
    <w:charset w:val="00"/>
    <w:family w:val="swiss"/>
    <w:pitch w:val="variable"/>
    <w:sig w:usb0="E0002AFF" w:usb1="C0007843" w:usb2="00000009" w:usb3="00000000" w:csb0="000001FF" w:csb1="00000000"/>
  </w:font>
  <w:font w:name="黑体">
    <w:altName w:val="黑体"/>
    <w:panose1 w:val="02010609060101010101"/>
    <w:charset w:val="86"/>
    <w:family w:val="modern"/>
    <w:pitch w:val="fixed"/>
    <w:sig w:usb0="800002BF" w:usb1="38CF7CFA" w:usb2="00000016" w:usb3="00000000" w:csb0="00040001" w:csb1="00000000"/>
  </w:font>
  <w:font w:name="??????Pro W3">
    <w:altName w:val="Segoe Prin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53281"/>
      <w:docPartObj>
        <w:docPartGallery w:val="Page Numbers (Bottom of Page)"/>
        <w:docPartUnique/>
      </w:docPartObj>
    </w:sdtPr>
    <w:sdtContent>
      <w:p w:rsidR="00D676B0" w:rsidRDefault="009B16EA">
        <w:pPr>
          <w:pStyle w:val="a8"/>
          <w:jc w:val="right"/>
        </w:pPr>
        <w:r w:rsidRPr="009B16EA">
          <w:fldChar w:fldCharType="begin"/>
        </w:r>
        <w:r w:rsidR="005036AB">
          <w:instrText xml:space="preserve"> PAGE   \* MERGEFORMAT </w:instrText>
        </w:r>
        <w:r w:rsidRPr="009B16EA">
          <w:fldChar w:fldCharType="separate"/>
        </w:r>
        <w:r w:rsidR="00A30D28" w:rsidRPr="00A30D28">
          <w:rPr>
            <w:noProof/>
            <w:lang w:val="zh-CN"/>
          </w:rPr>
          <w:t>1</w:t>
        </w:r>
        <w:r>
          <w:rPr>
            <w:noProof/>
            <w:lang w:val="zh-CN"/>
          </w:rPr>
          <w:fldChar w:fldCharType="end"/>
        </w:r>
      </w:p>
    </w:sdtContent>
  </w:sdt>
  <w:p w:rsidR="00D676B0" w:rsidRDefault="00D676B0">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1228" w:rsidRDefault="00851228" w:rsidP="00B626E6">
      <w:r>
        <w:separator/>
      </w:r>
    </w:p>
  </w:footnote>
  <w:footnote w:type="continuationSeparator" w:id="0">
    <w:p w:rsidR="00851228" w:rsidRDefault="00851228" w:rsidP="00B626E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13348"/>
    <w:multiLevelType w:val="hybridMultilevel"/>
    <w:tmpl w:val="DDA83078"/>
    <w:lvl w:ilvl="0" w:tplc="3B94F0A0">
      <w:start w:val="1"/>
      <w:numFmt w:val="japaneseCounting"/>
      <w:lvlText w:val="第%1条"/>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325080E"/>
    <w:multiLevelType w:val="hybridMultilevel"/>
    <w:tmpl w:val="75BC45FE"/>
    <w:lvl w:ilvl="0" w:tplc="04090001">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2">
    <w:nsid w:val="24B03D2C"/>
    <w:multiLevelType w:val="hybridMultilevel"/>
    <w:tmpl w:val="19EE0FF0"/>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nsid w:val="369B1FF7"/>
    <w:multiLevelType w:val="hybridMultilevel"/>
    <w:tmpl w:val="003655C4"/>
    <w:lvl w:ilvl="0" w:tplc="91B8C910">
      <w:start w:val="1"/>
      <w:numFmt w:val="decimal"/>
      <w:lvlText w:val="%1."/>
      <w:lvlJc w:val="left"/>
      <w:pPr>
        <w:ind w:left="830" w:hanging="360"/>
      </w:pPr>
      <w:rPr>
        <w:rFonts w:hint="default"/>
      </w:rPr>
    </w:lvl>
    <w:lvl w:ilvl="1" w:tplc="04090019" w:tentative="1">
      <w:start w:val="1"/>
      <w:numFmt w:val="lowerLetter"/>
      <w:lvlText w:val="%2)"/>
      <w:lvlJc w:val="left"/>
      <w:pPr>
        <w:ind w:left="1310" w:hanging="420"/>
      </w:pPr>
    </w:lvl>
    <w:lvl w:ilvl="2" w:tplc="0409001B" w:tentative="1">
      <w:start w:val="1"/>
      <w:numFmt w:val="lowerRoman"/>
      <w:lvlText w:val="%3."/>
      <w:lvlJc w:val="right"/>
      <w:pPr>
        <w:ind w:left="1730" w:hanging="420"/>
      </w:pPr>
    </w:lvl>
    <w:lvl w:ilvl="3" w:tplc="0409000F" w:tentative="1">
      <w:start w:val="1"/>
      <w:numFmt w:val="decimal"/>
      <w:lvlText w:val="%4."/>
      <w:lvlJc w:val="left"/>
      <w:pPr>
        <w:ind w:left="2150" w:hanging="420"/>
      </w:pPr>
    </w:lvl>
    <w:lvl w:ilvl="4" w:tplc="04090019" w:tentative="1">
      <w:start w:val="1"/>
      <w:numFmt w:val="lowerLetter"/>
      <w:lvlText w:val="%5)"/>
      <w:lvlJc w:val="left"/>
      <w:pPr>
        <w:ind w:left="2570" w:hanging="420"/>
      </w:pPr>
    </w:lvl>
    <w:lvl w:ilvl="5" w:tplc="0409001B" w:tentative="1">
      <w:start w:val="1"/>
      <w:numFmt w:val="lowerRoman"/>
      <w:lvlText w:val="%6."/>
      <w:lvlJc w:val="right"/>
      <w:pPr>
        <w:ind w:left="2990" w:hanging="420"/>
      </w:pPr>
    </w:lvl>
    <w:lvl w:ilvl="6" w:tplc="0409000F" w:tentative="1">
      <w:start w:val="1"/>
      <w:numFmt w:val="decimal"/>
      <w:lvlText w:val="%7."/>
      <w:lvlJc w:val="left"/>
      <w:pPr>
        <w:ind w:left="3410" w:hanging="420"/>
      </w:pPr>
    </w:lvl>
    <w:lvl w:ilvl="7" w:tplc="04090019" w:tentative="1">
      <w:start w:val="1"/>
      <w:numFmt w:val="lowerLetter"/>
      <w:lvlText w:val="%8)"/>
      <w:lvlJc w:val="left"/>
      <w:pPr>
        <w:ind w:left="3830" w:hanging="420"/>
      </w:pPr>
    </w:lvl>
    <w:lvl w:ilvl="8" w:tplc="0409001B" w:tentative="1">
      <w:start w:val="1"/>
      <w:numFmt w:val="lowerRoman"/>
      <w:lvlText w:val="%9."/>
      <w:lvlJc w:val="right"/>
      <w:pPr>
        <w:ind w:left="4250" w:hanging="420"/>
      </w:pPr>
    </w:lvl>
  </w:abstractNum>
  <w:abstractNum w:abstractNumId="4">
    <w:nsid w:val="3AFE5CB7"/>
    <w:multiLevelType w:val="multilevel"/>
    <w:tmpl w:val="3AFE5CB7"/>
    <w:lvl w:ilvl="0">
      <w:start w:val="1"/>
      <w:numFmt w:val="decimal"/>
      <w:lvlText w:val="（%1）"/>
      <w:lvlJc w:val="left"/>
      <w:pPr>
        <w:ind w:left="1560" w:hanging="1080"/>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5">
    <w:nsid w:val="43E72BB4"/>
    <w:multiLevelType w:val="hybridMultilevel"/>
    <w:tmpl w:val="87AA1F40"/>
    <w:lvl w:ilvl="0" w:tplc="04090001">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6">
    <w:nsid w:val="50661CA4"/>
    <w:multiLevelType w:val="hybridMultilevel"/>
    <w:tmpl w:val="DDE8A22E"/>
    <w:lvl w:ilvl="0" w:tplc="44E0C862">
      <w:start w:val="1"/>
      <w:numFmt w:val="japaneseCounting"/>
      <w:lvlText w:val="第%1条"/>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52CE4EAB"/>
    <w:multiLevelType w:val="singleLevel"/>
    <w:tmpl w:val="52CE4EAB"/>
    <w:lvl w:ilvl="0">
      <w:start w:val="1"/>
      <w:numFmt w:val="decimal"/>
      <w:suff w:val="nothing"/>
      <w:lvlText w:val="%1."/>
      <w:lvlJc w:val="left"/>
    </w:lvl>
  </w:abstractNum>
  <w:abstractNum w:abstractNumId="8">
    <w:nsid w:val="55641541"/>
    <w:multiLevelType w:val="hybridMultilevel"/>
    <w:tmpl w:val="BE8A4BA6"/>
    <w:lvl w:ilvl="0" w:tplc="8B48CF2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nsid w:val="584B0689"/>
    <w:multiLevelType w:val="hybridMultilevel"/>
    <w:tmpl w:val="DF5C8382"/>
    <w:lvl w:ilvl="0" w:tplc="241C925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79D238FF"/>
    <w:multiLevelType w:val="multilevel"/>
    <w:tmpl w:val="79D238FF"/>
    <w:lvl w:ilvl="0">
      <w:start w:val="1"/>
      <w:numFmt w:val="decimal"/>
      <w:lvlText w:val="（%1）"/>
      <w:lvlJc w:val="left"/>
      <w:pPr>
        <w:ind w:left="1560" w:hanging="1080"/>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num w:numId="1">
    <w:abstractNumId w:val="6"/>
  </w:num>
  <w:num w:numId="2">
    <w:abstractNumId w:val="4"/>
  </w:num>
  <w:num w:numId="3">
    <w:abstractNumId w:val="10"/>
  </w:num>
  <w:num w:numId="4">
    <w:abstractNumId w:val="7"/>
  </w:num>
  <w:num w:numId="5">
    <w:abstractNumId w:val="0"/>
  </w:num>
  <w:num w:numId="6">
    <w:abstractNumId w:val="9"/>
  </w:num>
  <w:num w:numId="7">
    <w:abstractNumId w:val="8"/>
  </w:num>
  <w:num w:numId="8">
    <w:abstractNumId w:val="5"/>
  </w:num>
  <w:num w:numId="9">
    <w:abstractNumId w:val="1"/>
  </w:num>
  <w:num w:numId="10">
    <w:abstractNumId w:val="2"/>
  </w:num>
  <w:num w:numId="11">
    <w:abstractNumId w:val="3"/>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savePreviewPicture/>
  <w:hdrShapeDefaults>
    <o:shapedefaults v:ext="edit" spidmax="3891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626E6"/>
    <w:rsid w:val="000102B2"/>
    <w:rsid w:val="000251F0"/>
    <w:rsid w:val="00026C3C"/>
    <w:rsid w:val="0002719C"/>
    <w:rsid w:val="0002744C"/>
    <w:rsid w:val="00041EE3"/>
    <w:rsid w:val="0005344C"/>
    <w:rsid w:val="00064255"/>
    <w:rsid w:val="000A22CF"/>
    <w:rsid w:val="00134A89"/>
    <w:rsid w:val="00137695"/>
    <w:rsid w:val="0014785A"/>
    <w:rsid w:val="0017617E"/>
    <w:rsid w:val="0017745F"/>
    <w:rsid w:val="00177D73"/>
    <w:rsid w:val="00187F8D"/>
    <w:rsid w:val="00197B7A"/>
    <w:rsid w:val="001E1D28"/>
    <w:rsid w:val="0023749B"/>
    <w:rsid w:val="002B3320"/>
    <w:rsid w:val="002D3F66"/>
    <w:rsid w:val="002D495E"/>
    <w:rsid w:val="002E2F3A"/>
    <w:rsid w:val="002F613D"/>
    <w:rsid w:val="00354025"/>
    <w:rsid w:val="0038464D"/>
    <w:rsid w:val="003E21D1"/>
    <w:rsid w:val="003F72D7"/>
    <w:rsid w:val="00406510"/>
    <w:rsid w:val="00444BC9"/>
    <w:rsid w:val="004453EA"/>
    <w:rsid w:val="004855FA"/>
    <w:rsid w:val="004C358C"/>
    <w:rsid w:val="004C3A9B"/>
    <w:rsid w:val="004D5254"/>
    <w:rsid w:val="004F34E5"/>
    <w:rsid w:val="004F5408"/>
    <w:rsid w:val="005036AB"/>
    <w:rsid w:val="005130ED"/>
    <w:rsid w:val="005206F6"/>
    <w:rsid w:val="0059415E"/>
    <w:rsid w:val="005A445B"/>
    <w:rsid w:val="005D756B"/>
    <w:rsid w:val="005F443A"/>
    <w:rsid w:val="0061780F"/>
    <w:rsid w:val="006275D1"/>
    <w:rsid w:val="00661F1E"/>
    <w:rsid w:val="00666914"/>
    <w:rsid w:val="00681F4F"/>
    <w:rsid w:val="00686C29"/>
    <w:rsid w:val="00691656"/>
    <w:rsid w:val="006A09B5"/>
    <w:rsid w:val="006B40F5"/>
    <w:rsid w:val="006C2A0C"/>
    <w:rsid w:val="006E1A9F"/>
    <w:rsid w:val="006E7549"/>
    <w:rsid w:val="00700EEF"/>
    <w:rsid w:val="00707156"/>
    <w:rsid w:val="007270C2"/>
    <w:rsid w:val="0073122F"/>
    <w:rsid w:val="0073505E"/>
    <w:rsid w:val="00743750"/>
    <w:rsid w:val="007D3C41"/>
    <w:rsid w:val="007E3049"/>
    <w:rsid w:val="00810A98"/>
    <w:rsid w:val="00820A74"/>
    <w:rsid w:val="00851228"/>
    <w:rsid w:val="00865E18"/>
    <w:rsid w:val="00871929"/>
    <w:rsid w:val="008B1087"/>
    <w:rsid w:val="008C083E"/>
    <w:rsid w:val="009043E8"/>
    <w:rsid w:val="009163CC"/>
    <w:rsid w:val="00920D23"/>
    <w:rsid w:val="009B16EA"/>
    <w:rsid w:val="00A058AA"/>
    <w:rsid w:val="00A05D3B"/>
    <w:rsid w:val="00A27B5B"/>
    <w:rsid w:val="00A3011B"/>
    <w:rsid w:val="00A30D28"/>
    <w:rsid w:val="00A42F1A"/>
    <w:rsid w:val="00A464BA"/>
    <w:rsid w:val="00A82162"/>
    <w:rsid w:val="00A967C5"/>
    <w:rsid w:val="00AC341F"/>
    <w:rsid w:val="00AD0714"/>
    <w:rsid w:val="00B0090D"/>
    <w:rsid w:val="00B266F1"/>
    <w:rsid w:val="00B50986"/>
    <w:rsid w:val="00B57384"/>
    <w:rsid w:val="00B61302"/>
    <w:rsid w:val="00B626E6"/>
    <w:rsid w:val="00B63217"/>
    <w:rsid w:val="00B8098F"/>
    <w:rsid w:val="00C14B35"/>
    <w:rsid w:val="00C2054A"/>
    <w:rsid w:val="00C313BE"/>
    <w:rsid w:val="00C31842"/>
    <w:rsid w:val="00C514E7"/>
    <w:rsid w:val="00C62EE4"/>
    <w:rsid w:val="00C6338F"/>
    <w:rsid w:val="00C66DDC"/>
    <w:rsid w:val="00C67A1D"/>
    <w:rsid w:val="00CB59F4"/>
    <w:rsid w:val="00CD6DB0"/>
    <w:rsid w:val="00CE2164"/>
    <w:rsid w:val="00D27739"/>
    <w:rsid w:val="00D341E2"/>
    <w:rsid w:val="00D36E6D"/>
    <w:rsid w:val="00D500BF"/>
    <w:rsid w:val="00D50D3A"/>
    <w:rsid w:val="00D676B0"/>
    <w:rsid w:val="00D724EE"/>
    <w:rsid w:val="00D74BAD"/>
    <w:rsid w:val="00DA0240"/>
    <w:rsid w:val="00DA59F8"/>
    <w:rsid w:val="00DB5F70"/>
    <w:rsid w:val="00DE5D5C"/>
    <w:rsid w:val="00E10CDB"/>
    <w:rsid w:val="00E4604E"/>
    <w:rsid w:val="00EC3117"/>
    <w:rsid w:val="00ED362D"/>
    <w:rsid w:val="00ED61DE"/>
    <w:rsid w:val="00EE04A9"/>
    <w:rsid w:val="00EE516D"/>
    <w:rsid w:val="00EE699C"/>
    <w:rsid w:val="00F112DD"/>
    <w:rsid w:val="00F12E00"/>
    <w:rsid w:val="00F22950"/>
    <w:rsid w:val="00F2621E"/>
    <w:rsid w:val="00F4093D"/>
    <w:rsid w:val="00F465A6"/>
    <w:rsid w:val="00F524C9"/>
    <w:rsid w:val="00F5257C"/>
    <w:rsid w:val="00F55960"/>
    <w:rsid w:val="00F66236"/>
    <w:rsid w:val="00F67760"/>
    <w:rsid w:val="00F72E22"/>
    <w:rsid w:val="00F740DB"/>
    <w:rsid w:val="00F77376"/>
    <w:rsid w:val="00F774E3"/>
    <w:rsid w:val="00F9539F"/>
    <w:rsid w:val="00FA1EE6"/>
    <w:rsid w:val="00FA3EC1"/>
    <w:rsid w:val="00FB4C08"/>
    <w:rsid w:val="00FC333D"/>
    <w:rsid w:val="00FD2F40"/>
    <w:rsid w:val="00FF15C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842"/>
    <w:pPr>
      <w:widowControl w:val="0"/>
      <w:jc w:val="both"/>
    </w:pPr>
  </w:style>
  <w:style w:type="paragraph" w:styleId="2">
    <w:name w:val="heading 2"/>
    <w:basedOn w:val="a"/>
    <w:next w:val="a"/>
    <w:link w:val="2Char"/>
    <w:qFormat/>
    <w:rsid w:val="00EE516D"/>
    <w:pPr>
      <w:keepNext/>
      <w:keepLines/>
      <w:spacing w:before="120" w:after="120" w:line="360" w:lineRule="auto"/>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26E6"/>
    <w:pPr>
      <w:ind w:firstLineChars="200" w:firstLine="420"/>
    </w:pPr>
  </w:style>
  <w:style w:type="table" w:styleId="a4">
    <w:name w:val="Table Grid"/>
    <w:basedOn w:val="a1"/>
    <w:rsid w:val="00B626E6"/>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note text"/>
    <w:basedOn w:val="a"/>
    <w:link w:val="Char"/>
    <w:semiHidden/>
    <w:rsid w:val="00B626E6"/>
    <w:pPr>
      <w:snapToGrid w:val="0"/>
      <w:jc w:val="left"/>
    </w:pPr>
    <w:rPr>
      <w:rFonts w:ascii="Times New Roman" w:eastAsia="宋体" w:hAnsi="Times New Roman" w:cs="Times New Roman"/>
      <w:sz w:val="18"/>
      <w:szCs w:val="18"/>
    </w:rPr>
  </w:style>
  <w:style w:type="character" w:customStyle="1" w:styleId="Char">
    <w:name w:val="脚注文本 Char"/>
    <w:basedOn w:val="a0"/>
    <w:link w:val="a5"/>
    <w:semiHidden/>
    <w:rsid w:val="00B626E6"/>
    <w:rPr>
      <w:rFonts w:ascii="Times New Roman" w:eastAsia="宋体" w:hAnsi="Times New Roman" w:cs="Times New Roman"/>
      <w:sz w:val="18"/>
      <w:szCs w:val="18"/>
    </w:rPr>
  </w:style>
  <w:style w:type="character" w:styleId="a6">
    <w:name w:val="footnote reference"/>
    <w:basedOn w:val="a0"/>
    <w:semiHidden/>
    <w:rsid w:val="00B626E6"/>
    <w:rPr>
      <w:vertAlign w:val="superscript"/>
    </w:rPr>
  </w:style>
  <w:style w:type="paragraph" w:customStyle="1" w:styleId="1">
    <w:name w:val="列出段落1"/>
    <w:basedOn w:val="a"/>
    <w:qFormat/>
    <w:rsid w:val="00B626E6"/>
    <w:pPr>
      <w:ind w:firstLineChars="200" w:firstLine="420"/>
    </w:pPr>
    <w:rPr>
      <w:rFonts w:ascii="Calibri" w:eastAsia="宋体" w:hAnsi="Calibri" w:cs="Times New Roman"/>
    </w:rPr>
  </w:style>
  <w:style w:type="paragraph" w:styleId="a7">
    <w:name w:val="header"/>
    <w:basedOn w:val="a"/>
    <w:link w:val="Char0"/>
    <w:uiPriority w:val="99"/>
    <w:unhideWhenUsed/>
    <w:rsid w:val="00EE516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EE516D"/>
    <w:rPr>
      <w:sz w:val="18"/>
      <w:szCs w:val="18"/>
    </w:rPr>
  </w:style>
  <w:style w:type="paragraph" w:styleId="a8">
    <w:name w:val="footer"/>
    <w:basedOn w:val="a"/>
    <w:link w:val="Char1"/>
    <w:uiPriority w:val="99"/>
    <w:unhideWhenUsed/>
    <w:rsid w:val="00EE516D"/>
    <w:pPr>
      <w:tabs>
        <w:tab w:val="center" w:pos="4153"/>
        <w:tab w:val="right" w:pos="8306"/>
      </w:tabs>
      <w:snapToGrid w:val="0"/>
      <w:jc w:val="left"/>
    </w:pPr>
    <w:rPr>
      <w:sz w:val="18"/>
      <w:szCs w:val="18"/>
    </w:rPr>
  </w:style>
  <w:style w:type="character" w:customStyle="1" w:styleId="Char1">
    <w:name w:val="页脚 Char"/>
    <w:basedOn w:val="a0"/>
    <w:link w:val="a8"/>
    <w:uiPriority w:val="99"/>
    <w:rsid w:val="00EE516D"/>
    <w:rPr>
      <w:sz w:val="18"/>
      <w:szCs w:val="18"/>
    </w:rPr>
  </w:style>
  <w:style w:type="character" w:customStyle="1" w:styleId="2Char">
    <w:name w:val="标题 2 Char"/>
    <w:basedOn w:val="a0"/>
    <w:link w:val="2"/>
    <w:rsid w:val="00EE516D"/>
    <w:rPr>
      <w:rFonts w:ascii="Arial" w:eastAsia="黑体" w:hAnsi="Arial" w:cs="Times New Roman"/>
      <w:b/>
      <w:bCs/>
      <w:sz w:val="32"/>
      <w:szCs w:val="32"/>
    </w:rPr>
  </w:style>
  <w:style w:type="character" w:styleId="a9">
    <w:name w:val="Hyperlink"/>
    <w:basedOn w:val="a0"/>
    <w:uiPriority w:val="99"/>
    <w:unhideWhenUsed/>
    <w:qFormat/>
    <w:rsid w:val="00F465A6"/>
    <w:rPr>
      <w:color w:val="0000FF"/>
      <w:u w:val="single"/>
    </w:rPr>
  </w:style>
  <w:style w:type="paragraph" w:customStyle="1" w:styleId="10">
    <w:name w:val="?ˆ¡ªå‡ºæ®μ?¡?§¡?1"/>
    <w:basedOn w:val="a"/>
    <w:uiPriority w:val="99"/>
    <w:unhideWhenUsed/>
    <w:rsid w:val="0038464D"/>
    <w:pPr>
      <w:autoSpaceDE w:val="0"/>
      <w:autoSpaceDN w:val="0"/>
      <w:adjustRightInd w:val="0"/>
      <w:ind w:firstLine="420"/>
    </w:pPr>
    <w:rPr>
      <w:rFonts w:ascii="宋体" w:eastAsia="宋体" w:hAnsi="Calibri" w:cs="宋体"/>
      <w:kern w:val="0"/>
      <w:sz w:val="20"/>
      <w:szCs w:val="20"/>
      <w:lang w:val="zh-CN"/>
    </w:rPr>
  </w:style>
  <w:style w:type="paragraph" w:customStyle="1" w:styleId="Body1">
    <w:name w:val="Body 1"/>
    <w:uiPriority w:val="99"/>
    <w:unhideWhenUsed/>
    <w:rsid w:val="0038464D"/>
    <w:pPr>
      <w:widowControl w:val="0"/>
      <w:autoSpaceDE w:val="0"/>
      <w:autoSpaceDN w:val="0"/>
      <w:adjustRightInd w:val="0"/>
    </w:pPr>
    <w:rPr>
      <w:rFonts w:ascii="??????Pro W3" w:eastAsia="黑体" w:hAnsi="??????Pro W3" w:cs="黑体"/>
      <w:kern w:val="0"/>
      <w:sz w:val="24"/>
      <w:szCs w:val="24"/>
      <w:lang w:val="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842"/>
    <w:pPr>
      <w:widowControl w:val="0"/>
      <w:jc w:val="both"/>
    </w:pPr>
  </w:style>
  <w:style w:type="paragraph" w:styleId="2">
    <w:name w:val="heading 2"/>
    <w:basedOn w:val="a"/>
    <w:next w:val="a"/>
    <w:link w:val="2Char"/>
    <w:qFormat/>
    <w:rsid w:val="00EE516D"/>
    <w:pPr>
      <w:keepNext/>
      <w:keepLines/>
      <w:spacing w:before="120" w:after="120" w:line="360" w:lineRule="auto"/>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26E6"/>
    <w:pPr>
      <w:ind w:firstLineChars="200" w:firstLine="420"/>
    </w:pPr>
  </w:style>
  <w:style w:type="table" w:styleId="a4">
    <w:name w:val="Table Grid"/>
    <w:basedOn w:val="a1"/>
    <w:rsid w:val="00B626E6"/>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Char"/>
    <w:semiHidden/>
    <w:rsid w:val="00B626E6"/>
    <w:pPr>
      <w:snapToGrid w:val="0"/>
      <w:jc w:val="left"/>
    </w:pPr>
    <w:rPr>
      <w:rFonts w:ascii="Times New Roman" w:eastAsia="宋体" w:hAnsi="Times New Roman" w:cs="Times New Roman"/>
      <w:sz w:val="18"/>
      <w:szCs w:val="18"/>
    </w:rPr>
  </w:style>
  <w:style w:type="character" w:customStyle="1" w:styleId="Char">
    <w:name w:val="脚注文本 Char"/>
    <w:basedOn w:val="a0"/>
    <w:link w:val="a5"/>
    <w:semiHidden/>
    <w:rsid w:val="00B626E6"/>
    <w:rPr>
      <w:rFonts w:ascii="Times New Roman" w:eastAsia="宋体" w:hAnsi="Times New Roman" w:cs="Times New Roman"/>
      <w:sz w:val="18"/>
      <w:szCs w:val="18"/>
    </w:rPr>
  </w:style>
  <w:style w:type="character" w:styleId="a6">
    <w:name w:val="footnote reference"/>
    <w:basedOn w:val="a0"/>
    <w:semiHidden/>
    <w:rsid w:val="00B626E6"/>
    <w:rPr>
      <w:vertAlign w:val="superscript"/>
    </w:rPr>
  </w:style>
  <w:style w:type="paragraph" w:customStyle="1" w:styleId="1">
    <w:name w:val="列出段落1"/>
    <w:basedOn w:val="a"/>
    <w:uiPriority w:val="34"/>
    <w:qFormat/>
    <w:rsid w:val="00B626E6"/>
    <w:pPr>
      <w:ind w:firstLineChars="200" w:firstLine="420"/>
    </w:pPr>
    <w:rPr>
      <w:rFonts w:ascii="Calibri" w:eastAsia="宋体" w:hAnsi="Calibri" w:cs="Times New Roman"/>
    </w:rPr>
  </w:style>
  <w:style w:type="paragraph" w:styleId="a7">
    <w:name w:val="header"/>
    <w:basedOn w:val="a"/>
    <w:link w:val="Char0"/>
    <w:uiPriority w:val="99"/>
    <w:unhideWhenUsed/>
    <w:rsid w:val="00EE516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EE516D"/>
    <w:rPr>
      <w:sz w:val="18"/>
      <w:szCs w:val="18"/>
    </w:rPr>
  </w:style>
  <w:style w:type="paragraph" w:styleId="a8">
    <w:name w:val="footer"/>
    <w:basedOn w:val="a"/>
    <w:link w:val="Char1"/>
    <w:uiPriority w:val="99"/>
    <w:unhideWhenUsed/>
    <w:rsid w:val="00EE516D"/>
    <w:pPr>
      <w:tabs>
        <w:tab w:val="center" w:pos="4153"/>
        <w:tab w:val="right" w:pos="8306"/>
      </w:tabs>
      <w:snapToGrid w:val="0"/>
      <w:jc w:val="left"/>
    </w:pPr>
    <w:rPr>
      <w:sz w:val="18"/>
      <w:szCs w:val="18"/>
    </w:rPr>
  </w:style>
  <w:style w:type="character" w:customStyle="1" w:styleId="Char1">
    <w:name w:val="页脚 Char"/>
    <w:basedOn w:val="a0"/>
    <w:link w:val="a8"/>
    <w:uiPriority w:val="99"/>
    <w:rsid w:val="00EE516D"/>
    <w:rPr>
      <w:sz w:val="18"/>
      <w:szCs w:val="18"/>
    </w:rPr>
  </w:style>
  <w:style w:type="character" w:customStyle="1" w:styleId="2Char">
    <w:name w:val="标题 2 Char"/>
    <w:basedOn w:val="a0"/>
    <w:link w:val="2"/>
    <w:rsid w:val="00EE516D"/>
    <w:rPr>
      <w:rFonts w:ascii="Arial" w:eastAsia="黑体" w:hAnsi="Arial" w:cs="Times New Roman"/>
      <w:b/>
      <w:bCs/>
      <w:sz w:val="32"/>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760575A-DDD7-4E8C-91CD-BE59018BB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258</Words>
  <Characters>1471</Characters>
  <Application>Microsoft Office Word</Application>
  <DocSecurity>0</DocSecurity>
  <Lines>12</Lines>
  <Paragraphs>3</Paragraphs>
  <ScaleCrop>false</ScaleCrop>
  <Company>Microsoft</Company>
  <LinksUpToDate>false</LinksUpToDate>
  <CharactersWithSpaces>1726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ssd</dc:creator>
  <cp:lastModifiedBy>Administrator</cp:lastModifiedBy>
  <cp:revision>5</cp:revision>
  <cp:lastPrinted>2016-09-18T07:05:00Z</cp:lastPrinted>
  <dcterms:created xsi:type="dcterms:W3CDTF">2016-10-22T09:17:00Z</dcterms:created>
  <dcterms:modified xsi:type="dcterms:W3CDTF">2016-10-22T11:45:00Z</dcterms:modified>
</cp:coreProperties>
</file>