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3F" w:rsidRDefault="000D133F" w:rsidP="008C083E"/>
    <w:p w:rsidR="006275D1" w:rsidRDefault="006275D1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7A2878">
        <w:rPr>
          <w:rFonts w:hint="eastAsia"/>
          <w:b/>
          <w:sz w:val="30"/>
          <w:szCs w:val="30"/>
        </w:rPr>
        <w:t>表现性素描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6"/>
        <w:gridCol w:w="1457"/>
        <w:gridCol w:w="1457"/>
        <w:gridCol w:w="1672"/>
        <w:gridCol w:w="2480"/>
      </w:tblGrid>
      <w:tr w:rsidR="0038464D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38464D" w:rsidTr="0017745F">
        <w:tc>
          <w:tcPr>
            <w:tcW w:w="1704" w:type="dxa"/>
          </w:tcPr>
          <w:p w:rsidR="0017745F" w:rsidRDefault="00E94264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吕洪良</w:t>
            </w:r>
          </w:p>
        </w:tc>
        <w:tc>
          <w:tcPr>
            <w:tcW w:w="1704" w:type="dxa"/>
          </w:tcPr>
          <w:p w:rsidR="0017745F" w:rsidRDefault="007A2878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讲师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FB75D9" w:rsidP="00207C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13764025682</w:t>
            </w:r>
          </w:p>
        </w:tc>
        <w:tc>
          <w:tcPr>
            <w:tcW w:w="1705" w:type="dxa"/>
          </w:tcPr>
          <w:p w:rsidR="0017745F" w:rsidRPr="0038464D" w:rsidRDefault="00FB75D9" w:rsidP="00197B7A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lvhongliang906@sina.com</w:t>
            </w:r>
          </w:p>
        </w:tc>
      </w:tr>
      <w:tr w:rsidR="0038464D" w:rsidTr="0017745F">
        <w:tc>
          <w:tcPr>
            <w:tcW w:w="1704" w:type="dxa"/>
          </w:tcPr>
          <w:p w:rsidR="0017745F" w:rsidRDefault="0017745F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523C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8464D" w:rsidTr="0017745F">
        <w:tc>
          <w:tcPr>
            <w:tcW w:w="1704" w:type="dxa"/>
          </w:tcPr>
          <w:p w:rsidR="005A445B" w:rsidRDefault="005A445B" w:rsidP="00523C1A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5A445B" w:rsidRDefault="005A445B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5A445B" w:rsidRDefault="005A445B" w:rsidP="00523C1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5A445B" w:rsidRDefault="005A445B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5A445B" w:rsidRPr="00B50986" w:rsidRDefault="005A445B" w:rsidP="00523C1A">
            <w:pPr>
              <w:spacing w:line="360" w:lineRule="auto"/>
              <w:rPr>
                <w:sz w:val="21"/>
                <w:szCs w:val="21"/>
              </w:rPr>
            </w:pPr>
          </w:p>
        </w:tc>
      </w:tr>
      <w:tr w:rsidR="0038464D" w:rsidTr="0017745F">
        <w:tc>
          <w:tcPr>
            <w:tcW w:w="1704" w:type="dxa"/>
          </w:tcPr>
          <w:p w:rsidR="0017745F" w:rsidRDefault="0017745F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Pr="00B50986" w:rsidRDefault="0017745F" w:rsidP="00197B7A">
            <w:pPr>
              <w:spacing w:line="360" w:lineRule="auto"/>
              <w:rPr>
                <w:sz w:val="21"/>
                <w:szCs w:val="21"/>
              </w:rPr>
            </w:pP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796646" w:rsidRDefault="003F72D7" w:rsidP="00E9426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523C1A">
        <w:rPr>
          <w:rFonts w:hint="eastAsia"/>
          <w:sz w:val="24"/>
          <w:szCs w:val="24"/>
        </w:rPr>
        <w:t>表现性素描</w:t>
      </w:r>
    </w:p>
    <w:p w:rsidR="003F72D7" w:rsidRDefault="003F72D7" w:rsidP="00E9426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="00796646">
        <w:rPr>
          <w:sz w:val="24"/>
          <w:szCs w:val="24"/>
        </w:rPr>
        <w:t>Structure sketch</w:t>
      </w:r>
    </w:p>
    <w:p w:rsidR="000C7EF1" w:rsidRPr="00A94A0E" w:rsidRDefault="006A09B5" w:rsidP="000C7EF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0C7EF1">
        <w:rPr>
          <w:rFonts w:hint="eastAsia"/>
          <w:sz w:val="24"/>
          <w:szCs w:val="24"/>
        </w:rPr>
        <w:t>□通识必修课</w:t>
      </w:r>
      <w:r w:rsidR="000C7EF1">
        <w:rPr>
          <w:sz w:val="24"/>
          <w:szCs w:val="24"/>
        </w:rPr>
        <w:t xml:space="preserve"> </w:t>
      </w:r>
      <w:r w:rsidR="000C7EF1">
        <w:rPr>
          <w:rFonts w:hint="eastAsia"/>
          <w:sz w:val="24"/>
          <w:szCs w:val="24"/>
        </w:rPr>
        <w:t>□通识选修课□专业必修课□专业方向课</w:t>
      </w:r>
      <w:r w:rsidR="000C7EF1">
        <w:rPr>
          <w:sz w:val="24"/>
          <w:szCs w:val="24"/>
        </w:rPr>
        <w:t xml:space="preserve"> </w:t>
      </w:r>
      <w:r w:rsidR="000C7EF1">
        <w:rPr>
          <w:rFonts w:hint="eastAsia"/>
          <w:sz w:val="24"/>
          <w:szCs w:val="24"/>
        </w:rPr>
        <w:t>■专业拓展课</w:t>
      </w:r>
      <w:r w:rsidR="000C7EF1">
        <w:rPr>
          <w:rFonts w:hint="eastAsia"/>
          <w:sz w:val="24"/>
          <w:szCs w:val="24"/>
        </w:rPr>
        <w:t xml:space="preserve"> </w:t>
      </w:r>
      <w:r w:rsidR="000C7EF1">
        <w:rPr>
          <w:rFonts w:hint="eastAsia"/>
          <w:sz w:val="24"/>
          <w:szCs w:val="24"/>
        </w:rPr>
        <w:t>□实践性环节</w:t>
      </w:r>
    </w:p>
    <w:p w:rsidR="000C7EF1" w:rsidRDefault="000C7EF1" w:rsidP="000C7EF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：□学术知识性■方法技能性□研究探索性□实践体验性</w:t>
      </w:r>
    </w:p>
    <w:p w:rsidR="00796646" w:rsidRDefault="006A09B5" w:rsidP="000C7EF1">
      <w:pPr>
        <w:spacing w:line="360" w:lineRule="auto"/>
        <w:rPr>
          <w:rFonts w:ascii="宋体" w:hAnsi="宋体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523C1A">
        <w:rPr>
          <w:rFonts w:hint="eastAsia"/>
          <w:sz w:val="24"/>
          <w:szCs w:val="24"/>
        </w:rPr>
        <w:t>1060231</w:t>
      </w:r>
    </w:p>
    <w:p w:rsidR="00EE699C" w:rsidRDefault="00EE699C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总学时：</w:t>
      </w:r>
      <w:r w:rsidR="00523C1A">
        <w:rPr>
          <w:rFonts w:hint="eastAsia"/>
          <w:sz w:val="24"/>
          <w:szCs w:val="24"/>
        </w:rPr>
        <w:t>32</w:t>
      </w:r>
      <w:r>
        <w:rPr>
          <w:sz w:val="24"/>
          <w:szCs w:val="24"/>
        </w:rPr>
        <w:t xml:space="preserve">      </w:t>
      </w:r>
      <w:r w:rsidR="00796646">
        <w:rPr>
          <w:rFonts w:hint="eastAsia"/>
          <w:sz w:val="24"/>
          <w:szCs w:val="24"/>
        </w:rPr>
        <w:t xml:space="preserve"> </w:t>
      </w:r>
      <w:r w:rsidR="008B5958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523C1A">
        <w:rPr>
          <w:rFonts w:hint="eastAsia"/>
          <w:sz w:val="24"/>
          <w:szCs w:val="24"/>
        </w:rPr>
        <w:t>2</w:t>
      </w:r>
    </w:p>
    <w:p w:rsidR="00E94264" w:rsidRDefault="006A09B5" w:rsidP="00197B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523C1A">
        <w:rPr>
          <w:rFonts w:hint="eastAsia"/>
          <w:sz w:val="24"/>
          <w:szCs w:val="24"/>
        </w:rPr>
        <w:t>无</w:t>
      </w:r>
    </w:p>
    <w:p w:rsidR="006A09B5" w:rsidRDefault="00920D23" w:rsidP="00197B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523C1A">
        <w:rPr>
          <w:rFonts w:hint="eastAsia"/>
          <w:sz w:val="24"/>
          <w:szCs w:val="24"/>
        </w:rPr>
        <w:t>15</w:t>
      </w:r>
      <w:r w:rsidR="00523C1A">
        <w:rPr>
          <w:rFonts w:hint="eastAsia"/>
          <w:sz w:val="24"/>
          <w:szCs w:val="24"/>
        </w:rPr>
        <w:t>级美院全体学生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255CC2" w:rsidRDefault="00EE516D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523C1A" w:rsidRDefault="00523C1A" w:rsidP="00797A2C">
      <w:pPr>
        <w:spacing w:line="360" w:lineRule="auto"/>
        <w:ind w:firstLineChars="200" w:firstLine="480"/>
        <w:rPr>
          <w:b/>
          <w:sz w:val="28"/>
          <w:szCs w:val="28"/>
        </w:rPr>
      </w:pPr>
      <w:r>
        <w:rPr>
          <w:rFonts w:hint="eastAsia"/>
          <w:sz w:val="24"/>
          <w:szCs w:val="24"/>
        </w:rPr>
        <w:t>本课程为美术学（师范）专业</w:t>
      </w:r>
      <w:r w:rsidR="000C7EF1">
        <w:rPr>
          <w:rFonts w:hint="eastAsia"/>
          <w:sz w:val="24"/>
          <w:szCs w:val="24"/>
        </w:rPr>
        <w:t>拓展</w:t>
      </w:r>
      <w:r>
        <w:rPr>
          <w:rFonts w:hint="eastAsia"/>
          <w:sz w:val="24"/>
          <w:szCs w:val="24"/>
        </w:rPr>
        <w:t>课，表现性</w:t>
      </w:r>
      <w:r w:rsidR="000C7EF1">
        <w:rPr>
          <w:rFonts w:hint="eastAsia"/>
          <w:sz w:val="24"/>
          <w:szCs w:val="24"/>
        </w:rPr>
        <w:t>素描是在满足</w:t>
      </w:r>
      <w:proofErr w:type="gramStart"/>
      <w:r w:rsidR="000C7EF1">
        <w:rPr>
          <w:rFonts w:hint="eastAsia"/>
          <w:sz w:val="24"/>
          <w:szCs w:val="24"/>
        </w:rPr>
        <w:t>全因素</w:t>
      </w:r>
      <w:proofErr w:type="gramEnd"/>
      <w:r w:rsidR="000C7EF1">
        <w:rPr>
          <w:rFonts w:hint="eastAsia"/>
          <w:sz w:val="24"/>
          <w:szCs w:val="24"/>
        </w:rPr>
        <w:t>素描的基础上体现出作画者的个性与情感的表达，并找到适合自己个性的绘画语言与表现手段，并通过借鉴国内外绘画大师的各种风格与流派，</w:t>
      </w:r>
      <w:r w:rsidR="00797A2C">
        <w:rPr>
          <w:rFonts w:hint="eastAsia"/>
          <w:sz w:val="24"/>
          <w:szCs w:val="24"/>
        </w:rPr>
        <w:t>结合自己的特点，形成自己的绘画风格。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四、课程目标</w:t>
      </w:r>
    </w:p>
    <w:p w:rsidR="00523C1A" w:rsidRDefault="00523C1A" w:rsidP="00523C1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本课程要求在有限的时间内，学生</w:t>
      </w:r>
      <w:r w:rsidR="00B113A0">
        <w:rPr>
          <w:rFonts w:hint="eastAsia"/>
          <w:sz w:val="24"/>
          <w:szCs w:val="24"/>
        </w:rPr>
        <w:t>通过对人物写生及</w:t>
      </w:r>
      <w:r>
        <w:rPr>
          <w:rFonts w:hint="eastAsia"/>
          <w:sz w:val="24"/>
          <w:szCs w:val="24"/>
        </w:rPr>
        <w:t>学习大师作品中基本形式语言特点和各种风格样式、材料工具和具体表现方法与技能、艺术思维与美术创作训练等，结合自己的个性特征，摸索出自己的表现形式，让学生用自己艺术思维的方法并探索自己喜爱的表现方法。</w:t>
      </w:r>
    </w:p>
    <w:p w:rsidR="00523C1A" w:rsidRDefault="00523C1A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9"/>
        <w:gridCol w:w="2410"/>
        <w:gridCol w:w="1701"/>
      </w:tblGrid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23C1A" w:rsidRDefault="00523C1A" w:rsidP="006761CB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23C1A" w:rsidRDefault="00523C1A" w:rsidP="006761C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523C1A" w:rsidRDefault="00523C1A" w:rsidP="006761C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523C1A" w:rsidRDefault="00523C1A" w:rsidP="006761C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523C1A" w:rsidRDefault="00523C1A" w:rsidP="006761C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523C1A" w:rsidRDefault="00523C1A" w:rsidP="006761C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523C1A" w:rsidRDefault="00523C1A" w:rsidP="006761C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/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/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/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523C1A" w:rsidRDefault="00523C1A" w:rsidP="006761C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523C1A" w:rsidRDefault="00523C1A" w:rsidP="006761C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523C1A" w:rsidRDefault="00523C1A" w:rsidP="006761C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523C1A" w:rsidRDefault="00523C1A" w:rsidP="006761C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介绍欧洲主要几位油画大师的素描代表作品，通过临摹到写生的方法，讲解风格、绘画语言与艺术家的关系</w:t>
            </w:r>
          </w:p>
        </w:tc>
        <w:tc>
          <w:tcPr>
            <w:tcW w:w="2410" w:type="dxa"/>
          </w:tcPr>
          <w:p w:rsidR="00523C1A" w:rsidRDefault="00A4030C" w:rsidP="00A4030C">
            <w:pPr>
              <w:spacing w:line="360" w:lineRule="auto"/>
            </w:pPr>
            <w:r>
              <w:rPr>
                <w:rFonts w:hint="eastAsia"/>
                <w:sz w:val="24"/>
                <w:szCs w:val="24"/>
              </w:rPr>
              <w:t>老师应因材施教，并及时启发鼓励学生敢于表现自己。</w:t>
            </w:r>
            <w:r>
              <w:t xml:space="preserve"> </w:t>
            </w:r>
          </w:p>
        </w:tc>
        <w:tc>
          <w:tcPr>
            <w:tcW w:w="1701" w:type="dxa"/>
          </w:tcPr>
          <w:p w:rsidR="00523C1A" w:rsidRDefault="00A4030C" w:rsidP="006761C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</w:t>
            </w:r>
            <w:r w:rsidR="00523C1A">
              <w:rPr>
                <w:rFonts w:hint="eastAsia"/>
                <w:sz w:val="24"/>
                <w:szCs w:val="24"/>
              </w:rPr>
              <w:t>大师素描作品一幅</w:t>
            </w:r>
          </w:p>
        </w:tc>
      </w:tr>
      <w:tr w:rsidR="00523C1A" w:rsidTr="006761CB">
        <w:tc>
          <w:tcPr>
            <w:tcW w:w="959" w:type="dxa"/>
          </w:tcPr>
          <w:p w:rsidR="00523C1A" w:rsidRDefault="00523C1A" w:rsidP="006761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通过自己的学习体验，尝试选择相应表现方式</w:t>
            </w:r>
            <w:proofErr w:type="gramStart"/>
            <w:r>
              <w:rPr>
                <w:rFonts w:hint="eastAsia"/>
                <w:sz w:val="24"/>
                <w:szCs w:val="24"/>
              </w:rPr>
              <w:t>来作</w:t>
            </w:r>
            <w:proofErr w:type="gramEnd"/>
            <w:r>
              <w:rPr>
                <w:rFonts w:hint="eastAsia"/>
                <w:sz w:val="24"/>
                <w:szCs w:val="24"/>
              </w:rPr>
              <w:t>画</w:t>
            </w:r>
          </w:p>
        </w:tc>
        <w:tc>
          <w:tcPr>
            <w:tcW w:w="2410" w:type="dxa"/>
          </w:tcPr>
          <w:p w:rsidR="00523C1A" w:rsidRDefault="00523C1A" w:rsidP="006761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1" w:type="dxa"/>
          </w:tcPr>
          <w:p w:rsidR="00523C1A" w:rsidRDefault="00523C1A" w:rsidP="006761C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创作作品一幅</w:t>
            </w:r>
          </w:p>
        </w:tc>
      </w:tr>
    </w:tbl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523C1A" w:rsidRDefault="00523C1A" w:rsidP="00523C1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523C1A" w:rsidRDefault="00523C1A" w:rsidP="00523C1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本课程教学遵循教学规律，面授时注意循循善诱，重视启发；个别指导时因材施教，强调个性；欣赏时关注技能表现、情感表现，鼓励创造。</w:t>
      </w:r>
    </w:p>
    <w:p w:rsidR="00523C1A" w:rsidRDefault="00523C1A" w:rsidP="00523C1A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对学生的要求：</w:t>
      </w:r>
    </w:p>
    <w:p w:rsidR="00523C1A" w:rsidRDefault="00523C1A" w:rsidP="00523C1A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面授时学生必须认真听讲</w:t>
      </w:r>
    </w:p>
    <w:p w:rsidR="00523C1A" w:rsidRDefault="00523C1A" w:rsidP="00523C1A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不迟到不早退、根据个别指导时的要求及时修改作品</w:t>
      </w:r>
    </w:p>
    <w:p w:rsidR="00523C1A" w:rsidRDefault="00523C1A" w:rsidP="00523C1A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完成布置的所有作业要求</w:t>
      </w:r>
    </w:p>
    <w:p w:rsidR="00523C1A" w:rsidRDefault="00523C1A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255CC2" w:rsidRDefault="00D676B0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</w:p>
    <w:p w:rsidR="00CA08E3" w:rsidRDefault="00CA08E3" w:rsidP="00CA08E3">
      <w:pPr>
        <w:spacing w:line="360" w:lineRule="auto"/>
        <w:ind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CA08E3" w:rsidRDefault="00CA08E3" w:rsidP="00CA08E3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本课程为考查课程，考查方式可由书面考核</w:t>
      </w:r>
      <w:r>
        <w:rPr>
          <w:rFonts w:ascii="宋体" w:hAnsi="宋体" w:cs="Arial"/>
          <w:color w:val="000000"/>
          <w:kern w:val="0"/>
          <w:sz w:val="24"/>
        </w:rPr>
        <w:t>(</w:t>
      </w:r>
      <w:r>
        <w:rPr>
          <w:rFonts w:ascii="宋体" w:hAnsi="宋体" w:cs="Arial" w:hint="eastAsia"/>
          <w:color w:val="000000"/>
          <w:kern w:val="0"/>
          <w:sz w:val="24"/>
        </w:rPr>
        <w:t>或读书报告形式</w:t>
      </w:r>
      <w:r>
        <w:rPr>
          <w:rFonts w:ascii="宋体" w:hAnsi="宋体" w:cs="Arial"/>
          <w:color w:val="000000"/>
          <w:kern w:val="0"/>
          <w:sz w:val="24"/>
        </w:rPr>
        <w:t>)</w:t>
      </w:r>
      <w:r>
        <w:rPr>
          <w:rFonts w:ascii="宋体" w:hAnsi="宋体" w:cs="Arial" w:hint="eastAsia"/>
          <w:color w:val="000000"/>
          <w:kern w:val="0"/>
          <w:sz w:val="24"/>
        </w:rPr>
        <w:t>和实验作业组成，两者占总成绩的比例分别：平时成绩占60%，考试成绩40%。其中以课堂作业的完成状况为主要依据。</w:t>
      </w:r>
    </w:p>
    <w:p w:rsidR="00CA08E3" w:rsidRPr="006F4ABB" w:rsidRDefault="00CA08E3" w:rsidP="00CA08E3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</w:t>
      </w:r>
      <w:r>
        <w:rPr>
          <w:rFonts w:ascii="宋体" w:hAnsi="宋体" w:cs="Arial"/>
          <w:color w:val="000000"/>
          <w:kern w:val="0"/>
          <w:sz w:val="24"/>
        </w:rPr>
        <w:t>100</w:t>
      </w:r>
      <w:r>
        <w:rPr>
          <w:rFonts w:ascii="宋体" w:hAnsi="宋体" w:cs="Arial" w:hint="eastAsia"/>
          <w:color w:val="000000"/>
          <w:kern w:val="0"/>
          <w:sz w:val="24"/>
        </w:rPr>
        <w:t>分，以下所划分的分数范围用来确定课程的最终等级</w:t>
      </w:r>
    </w:p>
    <w:tbl>
      <w:tblPr>
        <w:tblW w:w="2088" w:type="dxa"/>
        <w:tblInd w:w="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6"/>
        <w:gridCol w:w="902"/>
      </w:tblGrid>
      <w:tr w:rsidR="00CA08E3" w:rsidTr="008C64EF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>
              <w:rPr>
                <w:rFonts w:ascii="宋体" w:hAnsi="宋体"/>
                <w:b/>
                <w:bCs/>
                <w:spacing w:val="16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(</w:t>
            </w:r>
            <w:r>
              <w:rPr>
                <w:rFonts w:ascii="宋体" w:hAnsi="宋体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CA08E3" w:rsidTr="008C64EF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100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CA08E3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CA08E3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CA08E3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CA08E3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60</w:t>
            </w:r>
            <w:r>
              <w:rPr>
                <w:rFonts w:ascii="宋体" w:hAnsi="宋体" w:hint="eastAsia"/>
                <w:kern w:val="0"/>
                <w:sz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08E3" w:rsidRDefault="00CA08E3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CA08E3" w:rsidRDefault="00CA08E3" w:rsidP="00CA08E3">
      <w:pPr>
        <w:pStyle w:val="1"/>
        <w:spacing w:line="360" w:lineRule="auto"/>
        <w:ind w:firstLine="480"/>
        <w:rPr>
          <w:sz w:val="24"/>
          <w:szCs w:val="24"/>
        </w:rPr>
      </w:pPr>
      <w:bookmarkStart w:id="0" w:name="_GoBack"/>
      <w:bookmarkEnd w:id="0"/>
    </w:p>
    <w:p w:rsidR="00DF1733" w:rsidRDefault="00DF1733" w:rsidP="00DF1733">
      <w:pPr>
        <w:pStyle w:val="1"/>
        <w:spacing w:line="360" w:lineRule="auto"/>
        <w:ind w:leftChars="200" w:left="3180" w:hangingChars="1150" w:hanging="2760"/>
        <w:rPr>
          <w:sz w:val="24"/>
          <w:szCs w:val="24"/>
        </w:rPr>
      </w:pPr>
      <w:r w:rsidRPr="00DC089B">
        <w:rPr>
          <w:rFonts w:hint="eastAsia"/>
          <w:sz w:val="24"/>
          <w:szCs w:val="24"/>
        </w:rPr>
        <w:t>评分标准：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分以上——造型准确，构图完整；刻画充分；技法熟练；个性鲜明，艺术感强。</w:t>
      </w:r>
    </w:p>
    <w:p w:rsidR="00DF1733" w:rsidRDefault="00DF1733" w:rsidP="00DF1733">
      <w:pPr>
        <w:pStyle w:val="1"/>
        <w:spacing w:line="360" w:lineRule="auto"/>
        <w:ind w:leftChars="200" w:left="3180" w:hangingChars="1150" w:hanging="27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80</w:t>
      </w:r>
      <w:r>
        <w:rPr>
          <w:rFonts w:hint="eastAsia"/>
          <w:sz w:val="24"/>
          <w:szCs w:val="24"/>
        </w:rPr>
        <w:t>分以上——造型准确，构图较完整；并能较为刻画充分；有一定的技法表现。</w:t>
      </w:r>
    </w:p>
    <w:p w:rsidR="00DF1733" w:rsidRDefault="00DF1733" w:rsidP="00DF1733">
      <w:pPr>
        <w:pStyle w:val="1"/>
        <w:spacing w:line="360" w:lineRule="auto"/>
        <w:ind w:leftChars="175" w:left="3128" w:hangingChars="1150" w:hanging="27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70</w:t>
      </w:r>
      <w:r>
        <w:rPr>
          <w:rFonts w:hint="eastAsia"/>
          <w:sz w:val="24"/>
          <w:szCs w:val="24"/>
        </w:rPr>
        <w:t>分以上——造型与构图基本准确和完整；并能有一定的刻画能力。</w:t>
      </w:r>
    </w:p>
    <w:p w:rsidR="00DF1733" w:rsidRDefault="00DF1733" w:rsidP="00DF1733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60</w:t>
      </w:r>
      <w:r>
        <w:rPr>
          <w:rFonts w:hint="eastAsia"/>
          <w:sz w:val="24"/>
          <w:szCs w:val="24"/>
        </w:rPr>
        <w:t>分以上——造型与构图基本准确；并能对对象进行初步的刻画</w:t>
      </w:r>
    </w:p>
    <w:p w:rsidR="00DF1733" w:rsidRDefault="00DF1733" w:rsidP="00DF1733">
      <w:pPr>
        <w:pStyle w:val="1"/>
        <w:spacing w:line="360" w:lineRule="auto"/>
        <w:ind w:leftChars="1375" w:left="2888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描绘。</w:t>
      </w:r>
    </w:p>
    <w:p w:rsidR="00DF1733" w:rsidRDefault="00DF1733" w:rsidP="00DF1733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60</w:t>
      </w:r>
      <w:r>
        <w:rPr>
          <w:rFonts w:hint="eastAsia"/>
          <w:sz w:val="24"/>
          <w:szCs w:val="24"/>
        </w:rPr>
        <w:t>分以下——造型与构图不准确；难以对画面进行深入的刻画。</w:t>
      </w:r>
    </w:p>
    <w:p w:rsidR="00786687" w:rsidRPr="00DF1733" w:rsidRDefault="00786687" w:rsidP="00786687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523C1A" w:rsidRDefault="00523C1A" w:rsidP="00523C1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教材：潘世勋《欧洲传统绘画技法演进</w:t>
      </w:r>
      <w:r>
        <w:rPr>
          <w:sz w:val="24"/>
          <w:szCs w:val="24"/>
        </w:rPr>
        <w:t>300</w:t>
      </w:r>
      <w:r>
        <w:rPr>
          <w:rFonts w:hint="eastAsia"/>
          <w:sz w:val="24"/>
          <w:szCs w:val="24"/>
        </w:rPr>
        <w:t>图》广西美术出版社</w:t>
      </w:r>
      <w:r>
        <w:rPr>
          <w:sz w:val="24"/>
          <w:szCs w:val="24"/>
        </w:rPr>
        <w:t>1996</w:t>
      </w:r>
      <w:r>
        <w:rPr>
          <w:rFonts w:hint="eastAsia"/>
          <w:sz w:val="24"/>
          <w:szCs w:val="24"/>
        </w:rPr>
        <w:t>年版</w:t>
      </w:r>
    </w:p>
    <w:p w:rsidR="00523C1A" w:rsidRDefault="006F1E62" w:rsidP="00523C1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 w:rsidR="00523C1A">
        <w:rPr>
          <w:rFonts w:hint="eastAsia"/>
          <w:sz w:val="24"/>
          <w:szCs w:val="24"/>
        </w:rPr>
        <w:t>刘岩，罗丹著《表现主义绘画语言》</w:t>
      </w:r>
      <w:r w:rsidR="00523C1A">
        <w:rPr>
          <w:rFonts w:ascii="Tahoma" w:hAnsi="Tahoma" w:cs="Tahoma"/>
          <w:color w:val="000000"/>
          <w:sz w:val="24"/>
          <w:szCs w:val="24"/>
          <w:shd w:val="clear" w:color="auto" w:fill="FFFFFF"/>
        </w:rPr>
        <w:t>西南师范大学出版社</w:t>
      </w:r>
      <w:r w:rsidR="00523C1A">
        <w:rPr>
          <w:rFonts w:ascii="Tahoma" w:hAnsi="Tahoma" w:cs="Tahoma"/>
          <w:color w:val="000000"/>
          <w:sz w:val="24"/>
          <w:szCs w:val="24"/>
          <w:shd w:val="clear" w:color="auto" w:fill="FFFFFF"/>
        </w:rPr>
        <w:t>2012-8-1</w:t>
      </w:r>
    </w:p>
    <w:p w:rsidR="00523C1A" w:rsidRDefault="00523C1A" w:rsidP="00523C1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注：同时参阅各类欧洲油画大师作品集</w:t>
      </w:r>
    </w:p>
    <w:p w:rsidR="001A0D91" w:rsidRDefault="001A0D91" w:rsidP="00523C1A">
      <w:pPr>
        <w:spacing w:line="360" w:lineRule="auto"/>
        <w:rPr>
          <w:sz w:val="24"/>
          <w:szCs w:val="24"/>
        </w:rPr>
      </w:pPr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D676B0" w:rsidRPr="004F157A" w:rsidRDefault="00523C1A" w:rsidP="004F157A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</w:t>
      </w:r>
      <w:proofErr w:type="gramStart"/>
      <w:r>
        <w:rPr>
          <w:rFonts w:hint="eastAsia"/>
          <w:sz w:val="24"/>
          <w:szCs w:val="24"/>
        </w:rPr>
        <w:t>属实践</w:t>
      </w:r>
      <w:proofErr w:type="gramEnd"/>
      <w:r>
        <w:rPr>
          <w:rFonts w:hint="eastAsia"/>
          <w:sz w:val="24"/>
          <w:szCs w:val="24"/>
        </w:rPr>
        <w:t>技能类课程，教学场所在专业画室，老师的教学方法以讲授、示范和作品修改为主，可视作实验课程。</w:t>
      </w:r>
      <w:r w:rsidR="004F157A">
        <w:rPr>
          <w:rFonts w:hint="eastAsia"/>
          <w:sz w:val="24"/>
          <w:szCs w:val="24"/>
        </w:rPr>
        <w:t xml:space="preserve"> </w:t>
      </w:r>
      <w:r w:rsidR="007270C2">
        <w:rPr>
          <w:rFonts w:ascii="宋体" w:hAnsi="宋体" w:cs="宋体" w:hint="eastAsia"/>
          <w:b/>
          <w:kern w:val="0"/>
          <w:sz w:val="24"/>
        </w:rPr>
        <w:t xml:space="preserve">        </w:t>
      </w:r>
      <w:r w:rsidR="00041EE3">
        <w:rPr>
          <w:rFonts w:ascii="宋体" w:hAnsi="宋体" w:cs="宋体" w:hint="eastAsia"/>
          <w:b/>
          <w:kern w:val="0"/>
          <w:sz w:val="24"/>
        </w:rPr>
        <w:t xml:space="preserve">                             </w:t>
      </w:r>
      <w:r w:rsidR="007270C2">
        <w:rPr>
          <w:rFonts w:ascii="宋体" w:hAnsi="宋体" w:cs="宋体" w:hint="eastAsia"/>
          <w:b/>
          <w:kern w:val="0"/>
          <w:sz w:val="24"/>
        </w:rPr>
        <w:t xml:space="preserve">  </w:t>
      </w:r>
    </w:p>
    <w:sectPr w:rsidR="00D676B0" w:rsidRPr="004F157A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27" w:rsidRDefault="00DE1F27" w:rsidP="00B626E6">
      <w:r>
        <w:separator/>
      </w:r>
    </w:p>
  </w:endnote>
  <w:endnote w:type="continuationSeparator" w:id="0">
    <w:p w:rsidR="00DE1F27" w:rsidRDefault="00DE1F27" w:rsidP="00B6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??Pro W3">
    <w:altName w:val="Segoe Prin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281"/>
      <w:docPartObj>
        <w:docPartGallery w:val="Page Numbers (Bottom of Page)"/>
        <w:docPartUnique/>
      </w:docPartObj>
    </w:sdtPr>
    <w:sdtEndPr/>
    <w:sdtContent>
      <w:p w:rsidR="00D676B0" w:rsidRDefault="009C4B5C">
        <w:pPr>
          <w:pStyle w:val="a8"/>
          <w:jc w:val="right"/>
        </w:pPr>
        <w:r>
          <w:fldChar w:fldCharType="begin"/>
        </w:r>
        <w:r w:rsidR="005036AB">
          <w:instrText xml:space="preserve"> PAGE   \* MERGEFORMAT </w:instrText>
        </w:r>
        <w:r>
          <w:fldChar w:fldCharType="separate"/>
        </w:r>
        <w:r w:rsidR="00DF1733" w:rsidRPr="00DF1733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27" w:rsidRDefault="00DE1F27" w:rsidP="00B626E6">
      <w:r>
        <w:separator/>
      </w:r>
    </w:p>
  </w:footnote>
  <w:footnote w:type="continuationSeparator" w:id="0">
    <w:p w:rsidR="00DE1F27" w:rsidRDefault="00DE1F27" w:rsidP="00B6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6E6"/>
    <w:rsid w:val="000102B2"/>
    <w:rsid w:val="000251F0"/>
    <w:rsid w:val="00026C3C"/>
    <w:rsid w:val="0002719C"/>
    <w:rsid w:val="0002744C"/>
    <w:rsid w:val="00041EE3"/>
    <w:rsid w:val="0005344C"/>
    <w:rsid w:val="00064255"/>
    <w:rsid w:val="000A22CF"/>
    <w:rsid w:val="000B7D05"/>
    <w:rsid w:val="000C7EF1"/>
    <w:rsid w:val="000D133F"/>
    <w:rsid w:val="000E530A"/>
    <w:rsid w:val="00134A89"/>
    <w:rsid w:val="00137695"/>
    <w:rsid w:val="0014785A"/>
    <w:rsid w:val="0017617E"/>
    <w:rsid w:val="0017745F"/>
    <w:rsid w:val="00177D73"/>
    <w:rsid w:val="00197B7A"/>
    <w:rsid w:val="001A0D91"/>
    <w:rsid w:val="001C077D"/>
    <w:rsid w:val="001E1D28"/>
    <w:rsid w:val="00207CD2"/>
    <w:rsid w:val="00217B02"/>
    <w:rsid w:val="0023749B"/>
    <w:rsid w:val="002455FC"/>
    <w:rsid w:val="00255CC2"/>
    <w:rsid w:val="00277966"/>
    <w:rsid w:val="002B3320"/>
    <w:rsid w:val="002D3F66"/>
    <w:rsid w:val="002D495E"/>
    <w:rsid w:val="002E2F3A"/>
    <w:rsid w:val="002F613D"/>
    <w:rsid w:val="00354025"/>
    <w:rsid w:val="00355D63"/>
    <w:rsid w:val="0038464D"/>
    <w:rsid w:val="00386D7C"/>
    <w:rsid w:val="003E21D1"/>
    <w:rsid w:val="003F72D7"/>
    <w:rsid w:val="00406510"/>
    <w:rsid w:val="00444BC9"/>
    <w:rsid w:val="004453EA"/>
    <w:rsid w:val="004855FA"/>
    <w:rsid w:val="004B21E2"/>
    <w:rsid w:val="004C358C"/>
    <w:rsid w:val="004C3A9B"/>
    <w:rsid w:val="004D5254"/>
    <w:rsid w:val="004F157A"/>
    <w:rsid w:val="004F34E5"/>
    <w:rsid w:val="004F5408"/>
    <w:rsid w:val="005036AB"/>
    <w:rsid w:val="00507B8E"/>
    <w:rsid w:val="005130ED"/>
    <w:rsid w:val="005206F6"/>
    <w:rsid w:val="00523C1A"/>
    <w:rsid w:val="00534F4F"/>
    <w:rsid w:val="0054565E"/>
    <w:rsid w:val="0059415E"/>
    <w:rsid w:val="00594E75"/>
    <w:rsid w:val="005A445B"/>
    <w:rsid w:val="005D756B"/>
    <w:rsid w:val="005F443A"/>
    <w:rsid w:val="0061780F"/>
    <w:rsid w:val="006275D1"/>
    <w:rsid w:val="00661F1E"/>
    <w:rsid w:val="00666914"/>
    <w:rsid w:val="00681F4F"/>
    <w:rsid w:val="00686C29"/>
    <w:rsid w:val="00691656"/>
    <w:rsid w:val="006A09B5"/>
    <w:rsid w:val="006B40F5"/>
    <w:rsid w:val="006C11BA"/>
    <w:rsid w:val="006C2A0C"/>
    <w:rsid w:val="006E1A9F"/>
    <w:rsid w:val="006F1E62"/>
    <w:rsid w:val="00700EEF"/>
    <w:rsid w:val="00707156"/>
    <w:rsid w:val="007270C2"/>
    <w:rsid w:val="0073122F"/>
    <w:rsid w:val="0073505E"/>
    <w:rsid w:val="00743750"/>
    <w:rsid w:val="00786687"/>
    <w:rsid w:val="00796646"/>
    <w:rsid w:val="00797A2C"/>
    <w:rsid w:val="007A2878"/>
    <w:rsid w:val="007B3333"/>
    <w:rsid w:val="007D3C41"/>
    <w:rsid w:val="007D48FC"/>
    <w:rsid w:val="007E3049"/>
    <w:rsid w:val="00810A98"/>
    <w:rsid w:val="00820A74"/>
    <w:rsid w:val="00851228"/>
    <w:rsid w:val="00865E18"/>
    <w:rsid w:val="00871929"/>
    <w:rsid w:val="008B5958"/>
    <w:rsid w:val="008C083E"/>
    <w:rsid w:val="008E1E2F"/>
    <w:rsid w:val="009043E8"/>
    <w:rsid w:val="009163CC"/>
    <w:rsid w:val="00920D23"/>
    <w:rsid w:val="00921D67"/>
    <w:rsid w:val="009A6888"/>
    <w:rsid w:val="009C4B5C"/>
    <w:rsid w:val="00A058AA"/>
    <w:rsid w:val="00A05D3B"/>
    <w:rsid w:val="00A10A87"/>
    <w:rsid w:val="00A27B5B"/>
    <w:rsid w:val="00A3011B"/>
    <w:rsid w:val="00A3588C"/>
    <w:rsid w:val="00A4030C"/>
    <w:rsid w:val="00A42F1A"/>
    <w:rsid w:val="00A464BA"/>
    <w:rsid w:val="00A547B7"/>
    <w:rsid w:val="00A82162"/>
    <w:rsid w:val="00A967C5"/>
    <w:rsid w:val="00AC341F"/>
    <w:rsid w:val="00AD0714"/>
    <w:rsid w:val="00AE2A84"/>
    <w:rsid w:val="00B0090D"/>
    <w:rsid w:val="00B113A0"/>
    <w:rsid w:val="00B266F1"/>
    <w:rsid w:val="00B44DB0"/>
    <w:rsid w:val="00B50986"/>
    <w:rsid w:val="00B57384"/>
    <w:rsid w:val="00B61302"/>
    <w:rsid w:val="00B626E6"/>
    <w:rsid w:val="00B63217"/>
    <w:rsid w:val="00B8098F"/>
    <w:rsid w:val="00BA3222"/>
    <w:rsid w:val="00BF6EFC"/>
    <w:rsid w:val="00C14B35"/>
    <w:rsid w:val="00C2054A"/>
    <w:rsid w:val="00C313BE"/>
    <w:rsid w:val="00C31842"/>
    <w:rsid w:val="00C514E7"/>
    <w:rsid w:val="00C62EE4"/>
    <w:rsid w:val="00C6338F"/>
    <w:rsid w:val="00C66DDC"/>
    <w:rsid w:val="00C67A1D"/>
    <w:rsid w:val="00CA08E3"/>
    <w:rsid w:val="00CB59F4"/>
    <w:rsid w:val="00CD6DB0"/>
    <w:rsid w:val="00D27739"/>
    <w:rsid w:val="00D36E6D"/>
    <w:rsid w:val="00D43500"/>
    <w:rsid w:val="00D500BF"/>
    <w:rsid w:val="00D50D3A"/>
    <w:rsid w:val="00D52466"/>
    <w:rsid w:val="00D676B0"/>
    <w:rsid w:val="00D724EE"/>
    <w:rsid w:val="00D74BAD"/>
    <w:rsid w:val="00D934C5"/>
    <w:rsid w:val="00DA0240"/>
    <w:rsid w:val="00DA59F8"/>
    <w:rsid w:val="00DB5F70"/>
    <w:rsid w:val="00DE1F27"/>
    <w:rsid w:val="00DE54EB"/>
    <w:rsid w:val="00DE5D5C"/>
    <w:rsid w:val="00DF1733"/>
    <w:rsid w:val="00E10CDB"/>
    <w:rsid w:val="00E20197"/>
    <w:rsid w:val="00E4604E"/>
    <w:rsid w:val="00E94264"/>
    <w:rsid w:val="00EC3117"/>
    <w:rsid w:val="00ED362D"/>
    <w:rsid w:val="00ED61DE"/>
    <w:rsid w:val="00EE04A9"/>
    <w:rsid w:val="00EE516D"/>
    <w:rsid w:val="00EE699C"/>
    <w:rsid w:val="00F112DD"/>
    <w:rsid w:val="00F12E00"/>
    <w:rsid w:val="00F22950"/>
    <w:rsid w:val="00F2621E"/>
    <w:rsid w:val="00F303AF"/>
    <w:rsid w:val="00F4093D"/>
    <w:rsid w:val="00F465A6"/>
    <w:rsid w:val="00F524C9"/>
    <w:rsid w:val="00F5257C"/>
    <w:rsid w:val="00F55960"/>
    <w:rsid w:val="00F66236"/>
    <w:rsid w:val="00F67760"/>
    <w:rsid w:val="00F72E22"/>
    <w:rsid w:val="00F740DB"/>
    <w:rsid w:val="00F77376"/>
    <w:rsid w:val="00F774E3"/>
    <w:rsid w:val="00F9539F"/>
    <w:rsid w:val="00FA3EC1"/>
    <w:rsid w:val="00FB4C08"/>
    <w:rsid w:val="00FB75D9"/>
    <w:rsid w:val="00FC333D"/>
    <w:rsid w:val="00FD2F40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  <w:style w:type="paragraph" w:customStyle="1" w:styleId="10">
    <w:name w:val="?ˆ¡ªå‡ºæ®μ?¡?§¡?1"/>
    <w:basedOn w:val="a"/>
    <w:uiPriority w:val="99"/>
    <w:unhideWhenUsed/>
    <w:rsid w:val="0038464D"/>
    <w:pPr>
      <w:autoSpaceDE w:val="0"/>
      <w:autoSpaceDN w:val="0"/>
      <w:adjustRightInd w:val="0"/>
      <w:ind w:firstLine="420"/>
    </w:pPr>
    <w:rPr>
      <w:rFonts w:ascii="宋体" w:eastAsia="宋体" w:hAnsi="Calibri" w:cs="宋体"/>
      <w:kern w:val="0"/>
      <w:sz w:val="20"/>
      <w:szCs w:val="20"/>
      <w:lang w:val="zh-CN"/>
    </w:rPr>
  </w:style>
  <w:style w:type="paragraph" w:customStyle="1" w:styleId="Body1">
    <w:name w:val="Body 1"/>
    <w:uiPriority w:val="99"/>
    <w:unhideWhenUsed/>
    <w:rsid w:val="0038464D"/>
    <w:pPr>
      <w:widowControl w:val="0"/>
      <w:autoSpaceDE w:val="0"/>
      <w:autoSpaceDN w:val="0"/>
      <w:adjustRightInd w:val="0"/>
    </w:pPr>
    <w:rPr>
      <w:rFonts w:ascii="??????Pro W3" w:eastAsia="黑体" w:hAnsi="??????Pro W3" w:cs="黑体"/>
      <w:kern w:val="0"/>
      <w:sz w:val="24"/>
      <w:szCs w:val="24"/>
      <w:lang w:val="zh-CN"/>
    </w:rPr>
  </w:style>
  <w:style w:type="paragraph" w:customStyle="1" w:styleId="11">
    <w:name w:val="彩色列表1"/>
    <w:basedOn w:val="a"/>
    <w:uiPriority w:val="34"/>
    <w:qFormat/>
    <w:rsid w:val="00255CC2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Normal (Web)"/>
    <w:basedOn w:val="a"/>
    <w:uiPriority w:val="99"/>
    <w:unhideWhenUsed/>
    <w:qFormat/>
    <w:rsid w:val="00207C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0">
    <w:name w:val="列出段落11"/>
    <w:basedOn w:val="a"/>
    <w:rsid w:val="00207CD2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C117007-2C21-4C32-84B5-387A959D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250</Words>
  <Characters>1429</Characters>
  <Application>Microsoft Office Word</Application>
  <DocSecurity>0</DocSecurity>
  <Lines>11</Lines>
  <Paragraphs>3</Paragraphs>
  <ScaleCrop>false</ScaleCrop>
  <Company>Microsoft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vip</cp:lastModifiedBy>
  <cp:revision>88</cp:revision>
  <cp:lastPrinted>2016-09-18T07:05:00Z</cp:lastPrinted>
  <dcterms:created xsi:type="dcterms:W3CDTF">2016-10-22T10:46:00Z</dcterms:created>
  <dcterms:modified xsi:type="dcterms:W3CDTF">2016-10-23T07:46:00Z</dcterms:modified>
</cp:coreProperties>
</file>