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83E" w:rsidRPr="00211483" w:rsidRDefault="00211483" w:rsidP="00211483">
      <w:pPr>
        <w:widowControl/>
        <w:spacing w:line="360" w:lineRule="auto"/>
        <w:ind w:right="630"/>
        <w:rPr>
          <w:rFonts w:ascii="Arial" w:eastAsia="黑体" w:hAnsi="Arial" w:cs="Times New Roman" w:hint="eastAsia"/>
          <w:b/>
          <w:bCs/>
          <w:sz w:val="36"/>
          <w:szCs w:val="36"/>
        </w:rPr>
      </w:pPr>
      <w:r>
        <w:rPr>
          <w:rFonts w:hint="eastAsia"/>
        </w:rPr>
        <w:t xml:space="preserve">                        </w:t>
      </w:r>
      <w:r w:rsidRPr="00211483">
        <w:rPr>
          <w:rFonts w:hint="eastAsia"/>
          <w:sz w:val="36"/>
          <w:szCs w:val="36"/>
        </w:rPr>
        <w:t xml:space="preserve"> </w:t>
      </w:r>
      <w:r w:rsidR="008C083E" w:rsidRPr="00211483">
        <w:rPr>
          <w:rFonts w:hint="eastAsia"/>
          <w:b/>
          <w:sz w:val="36"/>
          <w:szCs w:val="36"/>
        </w:rPr>
        <w:t>《</w:t>
      </w:r>
      <w:r w:rsidR="00DD6D94" w:rsidRPr="00211483">
        <w:rPr>
          <w:rFonts w:ascii="Calibri" w:eastAsia="宋体" w:hAnsi="Calibri" w:cs="Times New Roman" w:hint="eastAsia"/>
          <w:b/>
          <w:sz w:val="36"/>
          <w:szCs w:val="36"/>
        </w:rPr>
        <w:t>版式设计</w:t>
      </w:r>
      <w:r w:rsidR="008C083E" w:rsidRPr="00211483">
        <w:rPr>
          <w:rFonts w:hint="eastAsia"/>
          <w:b/>
          <w:sz w:val="36"/>
          <w:szCs w:val="36"/>
        </w:rPr>
        <w:t>》课程教学大纲</w:t>
      </w:r>
    </w:p>
    <w:p w:rsidR="001241AF" w:rsidRPr="001241AF" w:rsidRDefault="001241AF" w:rsidP="008C083E">
      <w:pPr>
        <w:jc w:val="center"/>
        <w:rPr>
          <w:b/>
          <w:sz w:val="30"/>
          <w:szCs w:val="30"/>
        </w:rPr>
      </w:pP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</w:t>
      </w:r>
      <w:r w:rsidR="00920D23">
        <w:rPr>
          <w:rFonts w:hint="eastAsia"/>
          <w:b/>
          <w:sz w:val="28"/>
          <w:szCs w:val="28"/>
        </w:rPr>
        <w:t>教师</w:t>
      </w:r>
      <w:r w:rsidR="00920D23">
        <w:rPr>
          <w:b/>
          <w:sz w:val="28"/>
          <w:szCs w:val="28"/>
        </w:rPr>
        <w:t>或</w:t>
      </w:r>
      <w:r w:rsidR="0017745F">
        <w:rPr>
          <w:rFonts w:hint="eastAsia"/>
          <w:b/>
          <w:sz w:val="28"/>
          <w:szCs w:val="28"/>
        </w:rPr>
        <w:t>教学团队</w:t>
      </w:r>
      <w:r>
        <w:rPr>
          <w:b/>
          <w:sz w:val="28"/>
          <w:szCs w:val="28"/>
        </w:rPr>
        <w:t>信息</w:t>
      </w:r>
    </w:p>
    <w:tbl>
      <w:tblPr>
        <w:tblStyle w:val="a4"/>
        <w:tblW w:w="9496" w:type="dxa"/>
        <w:tblLook w:val="04A0"/>
      </w:tblPr>
      <w:tblGrid>
        <w:gridCol w:w="1532"/>
        <w:gridCol w:w="1532"/>
        <w:gridCol w:w="2006"/>
        <w:gridCol w:w="1632"/>
        <w:gridCol w:w="2794"/>
      </w:tblGrid>
      <w:tr w:rsidR="0017745F" w:rsidTr="00794B47">
        <w:tc>
          <w:tcPr>
            <w:tcW w:w="1532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教师姓名</w:t>
            </w:r>
          </w:p>
        </w:tc>
        <w:tc>
          <w:tcPr>
            <w:tcW w:w="1532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2006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办公室</w:t>
            </w:r>
          </w:p>
        </w:tc>
        <w:tc>
          <w:tcPr>
            <w:tcW w:w="1632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</w:t>
            </w:r>
          </w:p>
        </w:tc>
        <w:tc>
          <w:tcPr>
            <w:tcW w:w="2794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电子信箱</w:t>
            </w:r>
          </w:p>
        </w:tc>
      </w:tr>
      <w:tr w:rsidR="0017745F" w:rsidTr="00794B47">
        <w:tc>
          <w:tcPr>
            <w:tcW w:w="1532" w:type="dxa"/>
          </w:tcPr>
          <w:p w:rsidR="0017745F" w:rsidRDefault="00DD6D94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赵志勇</w:t>
            </w:r>
          </w:p>
        </w:tc>
        <w:tc>
          <w:tcPr>
            <w:tcW w:w="1532" w:type="dxa"/>
          </w:tcPr>
          <w:p w:rsidR="0017745F" w:rsidRDefault="00794B47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副教授</w:t>
            </w:r>
          </w:p>
        </w:tc>
        <w:tc>
          <w:tcPr>
            <w:tcW w:w="2006" w:type="dxa"/>
          </w:tcPr>
          <w:p w:rsidR="0017745F" w:rsidRDefault="00794B47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美术学院</w:t>
            </w:r>
            <w:r>
              <w:rPr>
                <w:rFonts w:hint="eastAsia"/>
                <w:sz w:val="24"/>
                <w:szCs w:val="24"/>
              </w:rPr>
              <w:t>203</w:t>
            </w:r>
          </w:p>
        </w:tc>
        <w:tc>
          <w:tcPr>
            <w:tcW w:w="1632" w:type="dxa"/>
          </w:tcPr>
          <w:p w:rsidR="0017745F" w:rsidRDefault="00794B47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64325202</w:t>
            </w:r>
          </w:p>
        </w:tc>
        <w:tc>
          <w:tcPr>
            <w:tcW w:w="2794" w:type="dxa"/>
          </w:tcPr>
          <w:p w:rsidR="0017745F" w:rsidRDefault="00794B47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zzyong@shnu.edu.cn</w:t>
            </w:r>
          </w:p>
        </w:tc>
      </w:tr>
      <w:tr w:rsidR="0017745F" w:rsidTr="00794B47">
        <w:tc>
          <w:tcPr>
            <w:tcW w:w="1532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32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006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794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794B47" w:rsidRDefault="003F72D7" w:rsidP="00794B47">
      <w:pPr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hint="eastAsia"/>
          <w:sz w:val="24"/>
          <w:szCs w:val="24"/>
        </w:rPr>
        <w:t>课</w:t>
      </w:r>
      <w:r w:rsidR="00794B47">
        <w:rPr>
          <w:rFonts w:ascii="Calibri" w:eastAsia="宋体" w:hAnsi="Calibri" w:cs="Times New Roman" w:hint="eastAsia"/>
          <w:sz w:val="24"/>
          <w:szCs w:val="24"/>
        </w:rPr>
        <w:t>课程名称（中文）：版式设计</w:t>
      </w:r>
    </w:p>
    <w:p w:rsidR="00794B47" w:rsidRDefault="00794B47" w:rsidP="00794B47">
      <w:pPr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课程名称（英文）：</w:t>
      </w:r>
      <w:r>
        <w:rPr>
          <w:rFonts w:ascii="Arial" w:eastAsia="宋体" w:hAnsi="Arial" w:cs="Arial"/>
          <w:b/>
          <w:bCs/>
          <w:sz w:val="24"/>
          <w:szCs w:val="24"/>
        </w:rPr>
        <w:t>Layout Design</w:t>
      </w:r>
    </w:p>
    <w:p w:rsidR="0002744C" w:rsidRDefault="006A09B5" w:rsidP="00794B4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865E18" w:rsidRPr="00D36E6D">
        <w:rPr>
          <w:rFonts w:hint="eastAsia"/>
          <w:sz w:val="24"/>
          <w:szCs w:val="24"/>
        </w:rPr>
        <w:t>类别</w:t>
      </w:r>
      <w:r>
        <w:rPr>
          <w:rFonts w:hint="eastAsia"/>
          <w:sz w:val="24"/>
          <w:szCs w:val="24"/>
        </w:rPr>
        <w:t>：</w:t>
      </w:r>
      <w:r w:rsidR="0002744C">
        <w:rPr>
          <w:rFonts w:hint="eastAsia"/>
          <w:sz w:val="24"/>
          <w:szCs w:val="24"/>
        </w:rPr>
        <w:t>□通识</w:t>
      </w:r>
      <w:r>
        <w:rPr>
          <w:rFonts w:hint="eastAsia"/>
          <w:sz w:val="24"/>
          <w:szCs w:val="24"/>
        </w:rPr>
        <w:t>必修课</w:t>
      </w:r>
      <w:r w:rsidR="0002744C">
        <w:rPr>
          <w:rFonts w:hint="eastAsia"/>
          <w:sz w:val="24"/>
          <w:szCs w:val="24"/>
        </w:rPr>
        <w:t>□通识</w:t>
      </w:r>
      <w:r w:rsidR="0002744C">
        <w:rPr>
          <w:sz w:val="24"/>
          <w:szCs w:val="24"/>
        </w:rPr>
        <w:t>选修</w:t>
      </w:r>
      <w:r w:rsidR="0002744C">
        <w:rPr>
          <w:rFonts w:hint="eastAsia"/>
          <w:sz w:val="24"/>
          <w:szCs w:val="24"/>
        </w:rPr>
        <w:t>课</w:t>
      </w:r>
      <w:r>
        <w:rPr>
          <w:rFonts w:hint="eastAsia"/>
          <w:sz w:val="24"/>
          <w:szCs w:val="24"/>
        </w:rPr>
        <w:t>□专业必修课</w:t>
      </w:r>
      <w:r w:rsidR="00794B47" w:rsidRPr="00A56A33">
        <w:rPr>
          <w:rFonts w:hint="eastAsia"/>
          <w:sz w:val="24"/>
          <w:szCs w:val="24"/>
        </w:rPr>
        <w:t>■</w:t>
      </w:r>
      <w:r w:rsidR="0002744C">
        <w:rPr>
          <w:rFonts w:hint="eastAsia"/>
          <w:sz w:val="24"/>
          <w:szCs w:val="24"/>
        </w:rPr>
        <w:t>专业</w:t>
      </w:r>
      <w:r w:rsidR="0002744C">
        <w:rPr>
          <w:sz w:val="24"/>
          <w:szCs w:val="24"/>
        </w:rPr>
        <w:t>方向</w:t>
      </w:r>
      <w:r>
        <w:rPr>
          <w:rFonts w:hint="eastAsia"/>
          <w:sz w:val="24"/>
          <w:szCs w:val="24"/>
        </w:rPr>
        <w:t>课</w:t>
      </w:r>
    </w:p>
    <w:p w:rsidR="006A09B5" w:rsidRDefault="0002744C" w:rsidP="00CD6DB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□专业</w:t>
      </w:r>
      <w:r>
        <w:rPr>
          <w:sz w:val="24"/>
          <w:szCs w:val="24"/>
        </w:rPr>
        <w:t>拓展</w:t>
      </w:r>
      <w:r w:rsidR="006A09B5">
        <w:rPr>
          <w:rFonts w:hint="eastAsia"/>
          <w:sz w:val="24"/>
          <w:szCs w:val="24"/>
        </w:rPr>
        <w:t>课</w:t>
      </w:r>
      <w:r w:rsidR="006A09B5" w:rsidRPr="0021177D">
        <w:rPr>
          <w:rFonts w:hint="eastAsia"/>
          <w:sz w:val="24"/>
          <w:szCs w:val="24"/>
        </w:rPr>
        <w:t>□实践性环节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865E18" w:rsidRPr="00D36E6D">
        <w:rPr>
          <w:rFonts w:hint="eastAsia"/>
          <w:sz w:val="24"/>
          <w:szCs w:val="24"/>
        </w:rPr>
        <w:t>性质</w:t>
      </w:r>
      <w:r>
        <w:rPr>
          <w:rFonts w:hint="eastAsia"/>
          <w:sz w:val="24"/>
          <w:szCs w:val="24"/>
        </w:rPr>
        <w:t>*</w:t>
      </w:r>
      <w:r>
        <w:rPr>
          <w:rFonts w:hint="eastAsia"/>
          <w:sz w:val="24"/>
          <w:szCs w:val="24"/>
        </w:rPr>
        <w:t>：□学术知识</w:t>
      </w:r>
      <w:r w:rsidR="00D36E6D">
        <w:rPr>
          <w:rFonts w:hint="eastAsia"/>
          <w:sz w:val="24"/>
          <w:szCs w:val="24"/>
        </w:rPr>
        <w:t>性</w:t>
      </w:r>
      <w:r w:rsidR="00794B47" w:rsidRPr="00A56A33">
        <w:rPr>
          <w:rFonts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方法技能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□研究探索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□实践体验</w:t>
      </w:r>
      <w:r w:rsidR="00D36E6D">
        <w:rPr>
          <w:rFonts w:hint="eastAsia"/>
          <w:sz w:val="24"/>
          <w:szCs w:val="24"/>
        </w:rPr>
        <w:t>性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  <w:r w:rsidR="00794B47">
        <w:rPr>
          <w:rFonts w:ascii="Calibri" w:eastAsia="宋体" w:hAnsi="Calibri" w:cs="Times New Roman" w:hint="eastAsia"/>
          <w:sz w:val="24"/>
          <w:szCs w:val="24"/>
        </w:rPr>
        <w:t>1060303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 w:rsidR="00794B47">
        <w:rPr>
          <w:rFonts w:ascii="Calibri" w:eastAsia="宋体" w:hAnsi="Calibri" w:cs="Times New Roman" w:hint="eastAsia"/>
          <w:sz w:val="24"/>
          <w:szCs w:val="24"/>
        </w:rPr>
        <w:t>16</w:t>
      </w:r>
      <w:r w:rsidR="00794B47">
        <w:rPr>
          <w:rFonts w:hint="eastAsia"/>
          <w:sz w:val="24"/>
          <w:szCs w:val="24"/>
        </w:rPr>
        <w:t xml:space="preserve">                 </w:t>
      </w:r>
      <w:r>
        <w:rPr>
          <w:rFonts w:hint="eastAsia"/>
          <w:sz w:val="24"/>
          <w:szCs w:val="24"/>
        </w:rPr>
        <w:t>总学时：</w:t>
      </w:r>
      <w:r w:rsidR="00794B47">
        <w:rPr>
          <w:rFonts w:ascii="Calibri" w:eastAsia="宋体" w:hAnsi="Calibri" w:cs="Times New Roman" w:hint="eastAsia"/>
          <w:sz w:val="24"/>
          <w:szCs w:val="24"/>
        </w:rPr>
        <w:t>32</w:t>
      </w:r>
      <w:r w:rsidR="00794B47">
        <w:rPr>
          <w:rFonts w:hint="eastAsia"/>
          <w:sz w:val="24"/>
          <w:szCs w:val="24"/>
        </w:rPr>
        <w:t xml:space="preserve">                </w:t>
      </w:r>
      <w:r>
        <w:rPr>
          <w:rFonts w:hint="eastAsia"/>
          <w:sz w:val="24"/>
          <w:szCs w:val="24"/>
        </w:rPr>
        <w:t>学分</w:t>
      </w:r>
      <w:r>
        <w:rPr>
          <w:rFonts w:hint="eastAsia"/>
          <w:sz w:val="24"/>
          <w:szCs w:val="24"/>
        </w:rPr>
        <w:t>:</w:t>
      </w:r>
      <w:r w:rsidR="00794B47" w:rsidRPr="00794B47">
        <w:rPr>
          <w:rFonts w:hint="eastAsia"/>
          <w:sz w:val="24"/>
          <w:szCs w:val="24"/>
        </w:rPr>
        <w:t xml:space="preserve"> </w:t>
      </w:r>
      <w:r w:rsidR="00794B47">
        <w:rPr>
          <w:rFonts w:ascii="Calibri" w:eastAsia="宋体" w:hAnsi="Calibri" w:cs="Times New Roman" w:hint="eastAsia"/>
          <w:sz w:val="24"/>
          <w:szCs w:val="24"/>
        </w:rPr>
        <w:t>2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</w:t>
      </w:r>
      <w:r w:rsidR="00794B47">
        <w:rPr>
          <w:rFonts w:ascii="Calibri" w:eastAsia="宋体" w:hAnsi="Calibri" w:cs="Times New Roman" w:hint="eastAsia"/>
          <w:sz w:val="24"/>
          <w:szCs w:val="24"/>
        </w:rPr>
        <w:t>字体设计、设计基础（</w:t>
      </w:r>
      <w:r w:rsidR="00794B47">
        <w:rPr>
          <w:rFonts w:ascii="Calibri" w:eastAsia="宋体" w:hAnsi="Calibri" w:cs="Times New Roman" w:hint="eastAsia"/>
          <w:sz w:val="24"/>
          <w:szCs w:val="24"/>
        </w:rPr>
        <w:t>1</w:t>
      </w:r>
      <w:r w:rsidR="00794B47">
        <w:rPr>
          <w:rFonts w:ascii="Calibri" w:eastAsia="宋体" w:hAnsi="Calibri" w:cs="Times New Roman" w:hint="eastAsia"/>
          <w:sz w:val="24"/>
          <w:szCs w:val="24"/>
        </w:rPr>
        <w:t>）</w:t>
      </w:r>
    </w:p>
    <w:p w:rsidR="006A09B5" w:rsidRDefault="00920D23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授课</w:t>
      </w:r>
      <w:r>
        <w:rPr>
          <w:sz w:val="24"/>
          <w:szCs w:val="24"/>
        </w:rPr>
        <w:t>对象</w:t>
      </w:r>
      <w:r w:rsidR="006A09B5">
        <w:rPr>
          <w:rFonts w:hint="eastAsia"/>
          <w:sz w:val="24"/>
          <w:szCs w:val="24"/>
        </w:rPr>
        <w:t>：</w:t>
      </w:r>
      <w:r w:rsidR="00794B47">
        <w:rPr>
          <w:rFonts w:hint="eastAsia"/>
          <w:sz w:val="24"/>
          <w:szCs w:val="24"/>
        </w:rPr>
        <w:t>2015</w:t>
      </w:r>
      <w:r w:rsidR="00794B47">
        <w:rPr>
          <w:rFonts w:hint="eastAsia"/>
          <w:sz w:val="24"/>
          <w:szCs w:val="24"/>
        </w:rPr>
        <w:t>级产品设计、环境艺术设计专业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794B47" w:rsidRDefault="00794B47" w:rsidP="00794B47">
      <w:pPr>
        <w:spacing w:line="360" w:lineRule="auto"/>
        <w:ind w:firstLineChars="150" w:firstLine="360"/>
        <w:rPr>
          <w:rFonts w:ascii="宋体" w:hint="eastAsia"/>
          <w:color w:val="000000"/>
          <w:kern w:val="0"/>
          <w:sz w:val="24"/>
          <w:lang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ascii="宋体" w:eastAsia="宋体" w:hAnsi="Calibri" w:cs="Times New Roman" w:hint="eastAsia"/>
          <w:color w:val="000000"/>
          <w:kern w:val="0"/>
          <w:sz w:val="24"/>
          <w:lang/>
        </w:rPr>
        <w:t>版式设计课程研究版面的编排及形式感法则，是设计类专业的重要选修</w:t>
      </w:r>
      <w:r w:rsidRPr="00934C2A">
        <w:rPr>
          <w:rFonts w:ascii="宋体" w:eastAsia="宋体" w:hAnsi="Calibri" w:cs="Times New Roman" w:hint="eastAsia"/>
          <w:color w:val="000000"/>
          <w:kern w:val="0"/>
          <w:sz w:val="24"/>
          <w:lang/>
        </w:rPr>
        <w:t>课程</w:t>
      </w:r>
      <w:r>
        <w:rPr>
          <w:rFonts w:ascii="宋体" w:eastAsia="宋体" w:hAnsi="Calibri" w:cs="Times New Roman" w:hint="eastAsia"/>
          <w:color w:val="000000"/>
          <w:kern w:val="0"/>
          <w:sz w:val="24"/>
          <w:lang/>
        </w:rPr>
        <w:t>。版式设计主要讲授的是按照一定的视觉表达内容的需要和审美规律，结合各种平面设计的具体特点，运用各种视觉要素和构成要素，将各种文字图形及其他视觉形象加以组合编排、进行表现的视觉传达设计方法。</w:t>
      </w:r>
      <w:r w:rsidR="002A4425">
        <w:rPr>
          <w:rFonts w:hint="eastAsia"/>
          <w:sz w:val="24"/>
          <w:szCs w:val="24"/>
        </w:rPr>
        <w:t>课程主要内容及知识结构：</w:t>
      </w:r>
    </w:p>
    <w:p w:rsidR="002A4425" w:rsidRPr="002903DE" w:rsidRDefault="002A4425" w:rsidP="002903DE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宋体" w:hint="eastAsia"/>
          <w:color w:val="000000"/>
          <w:kern w:val="0"/>
          <w:sz w:val="24"/>
          <w:lang/>
        </w:rPr>
      </w:pPr>
      <w:r w:rsidRPr="002903DE">
        <w:rPr>
          <w:rFonts w:ascii="宋体" w:hint="eastAsia"/>
          <w:color w:val="000000"/>
          <w:kern w:val="0"/>
          <w:sz w:val="24"/>
          <w:lang/>
        </w:rPr>
        <w:t>版式设计的发展体系</w:t>
      </w:r>
    </w:p>
    <w:p w:rsidR="002A4425" w:rsidRPr="002903DE" w:rsidRDefault="002A4425" w:rsidP="002903DE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宋体" w:hint="eastAsia"/>
          <w:color w:val="000000"/>
          <w:kern w:val="0"/>
          <w:sz w:val="24"/>
          <w:lang/>
        </w:rPr>
      </w:pPr>
      <w:r w:rsidRPr="002903DE">
        <w:rPr>
          <w:rFonts w:ascii="宋体" w:hint="eastAsia"/>
          <w:color w:val="000000"/>
          <w:kern w:val="0"/>
          <w:sz w:val="24"/>
          <w:lang/>
        </w:rPr>
        <w:t>版式设计的视觉原理</w:t>
      </w:r>
    </w:p>
    <w:p w:rsidR="002A4425" w:rsidRPr="002903DE" w:rsidRDefault="002A4425" w:rsidP="002903DE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宋体" w:hint="eastAsia"/>
          <w:color w:val="000000"/>
          <w:kern w:val="0"/>
          <w:sz w:val="24"/>
          <w:lang/>
        </w:rPr>
      </w:pPr>
      <w:r w:rsidRPr="002903DE">
        <w:rPr>
          <w:rFonts w:ascii="宋体" w:hint="eastAsia"/>
          <w:color w:val="000000"/>
          <w:kern w:val="0"/>
          <w:sz w:val="24"/>
          <w:lang/>
        </w:rPr>
        <w:t>版式设计的版面要素</w:t>
      </w:r>
    </w:p>
    <w:p w:rsidR="002A4425" w:rsidRPr="002903DE" w:rsidRDefault="002A4425" w:rsidP="002903DE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宋体" w:hint="eastAsia"/>
          <w:color w:val="000000"/>
          <w:kern w:val="0"/>
          <w:sz w:val="24"/>
          <w:lang/>
        </w:rPr>
      </w:pPr>
      <w:r w:rsidRPr="002903DE">
        <w:rPr>
          <w:rFonts w:ascii="宋体" w:hint="eastAsia"/>
          <w:color w:val="000000"/>
          <w:kern w:val="0"/>
          <w:sz w:val="24"/>
          <w:lang/>
        </w:rPr>
        <w:t>版式设计的构成体系</w:t>
      </w:r>
    </w:p>
    <w:p w:rsidR="002A4425" w:rsidRPr="002903DE" w:rsidRDefault="002A4425" w:rsidP="002903DE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宋体" w:hint="eastAsia"/>
          <w:color w:val="000000"/>
          <w:kern w:val="0"/>
          <w:sz w:val="24"/>
          <w:lang/>
        </w:rPr>
      </w:pPr>
      <w:r w:rsidRPr="002903DE">
        <w:rPr>
          <w:rFonts w:ascii="宋体" w:hint="eastAsia"/>
          <w:color w:val="000000"/>
          <w:kern w:val="0"/>
          <w:sz w:val="24"/>
          <w:lang/>
        </w:rPr>
        <w:t>版式设计的传播媒介</w:t>
      </w:r>
    </w:p>
    <w:p w:rsidR="009D241E" w:rsidRPr="002903DE" w:rsidRDefault="009D241E" w:rsidP="002903DE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宋体" w:hint="eastAsia"/>
          <w:color w:val="000000"/>
          <w:kern w:val="0"/>
          <w:sz w:val="24"/>
          <w:lang/>
        </w:rPr>
      </w:pPr>
      <w:r w:rsidRPr="002903DE">
        <w:rPr>
          <w:rFonts w:ascii="宋体" w:hint="eastAsia"/>
          <w:color w:val="000000"/>
          <w:kern w:val="0"/>
          <w:sz w:val="24"/>
          <w:lang/>
        </w:rPr>
        <w:t>版式设计的课题研究</w:t>
      </w:r>
      <w:r w:rsidR="00F11504">
        <w:rPr>
          <w:rFonts w:ascii="宋体" w:hint="eastAsia"/>
          <w:color w:val="000000"/>
          <w:kern w:val="0"/>
          <w:sz w:val="24"/>
          <w:lang/>
        </w:rPr>
        <w:t>与限定练习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9D241E" w:rsidRDefault="009D241E" w:rsidP="009D241E">
      <w:pPr>
        <w:spacing w:line="360" w:lineRule="auto"/>
        <w:ind w:firstLineChars="200" w:firstLine="480"/>
        <w:rPr>
          <w:rFonts w:ascii="宋体" w:eastAsia="宋体" w:hAnsi="Calibri" w:cs="Times New Roman" w:hint="eastAsia"/>
          <w:color w:val="000000"/>
          <w:kern w:val="0"/>
          <w:sz w:val="24"/>
        </w:rPr>
      </w:pPr>
      <w:r>
        <w:rPr>
          <w:rFonts w:ascii="宋体" w:eastAsia="宋体" w:hAnsi="Calibri" w:cs="Times New Roman" w:hint="eastAsia"/>
          <w:color w:val="000000"/>
          <w:kern w:val="0"/>
          <w:sz w:val="24"/>
        </w:rPr>
        <w:lastRenderedPageBreak/>
        <w:t>课程充分培养学生正确的设计观念和科学的处理版面元素的方法，通过对文字和图形的编辑，创造新颖的版面效果；熟练掌握视觉编辑设计的基本规律和设计语言；激发学生的创意设计能力，开拓思维，增强审美，促进设计表达能力与实践能力的提高。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</w:p>
    <w:p w:rsidR="005206F6" w:rsidRPr="00BB0378" w:rsidRDefault="005206F6" w:rsidP="005206F6">
      <w:pPr>
        <w:spacing w:line="360" w:lineRule="auto"/>
        <w:ind w:firstLine="470"/>
        <w:rPr>
          <w:rFonts w:ascii="宋体" w:eastAsia="宋体" w:hAnsi="Calibri" w:cs="Times New Roman"/>
          <w:b/>
          <w:color w:val="000000"/>
          <w:kern w:val="0"/>
          <w:sz w:val="24"/>
        </w:rPr>
      </w:pPr>
      <w:r w:rsidRPr="00BB0378">
        <w:rPr>
          <w:rFonts w:ascii="Calibri" w:eastAsia="宋体" w:hAnsi="Calibri" w:cs="黑体" w:hint="eastAsia"/>
          <w:b/>
          <w:sz w:val="24"/>
          <w:szCs w:val="24"/>
        </w:rPr>
        <w:t>第</w:t>
      </w:r>
      <w:r w:rsidRPr="00BB0378">
        <w:rPr>
          <w:rFonts w:ascii="宋体" w:eastAsia="宋体" w:hAnsi="Calibri" w:cs="Times New Roman" w:hint="eastAsia"/>
          <w:b/>
          <w:color w:val="000000"/>
          <w:kern w:val="0"/>
          <w:sz w:val="24"/>
        </w:rPr>
        <w:t>一</w:t>
      </w:r>
      <w:r w:rsidR="009D241E" w:rsidRPr="00BB0378">
        <w:rPr>
          <w:rFonts w:ascii="宋体" w:eastAsia="宋体" w:hAnsi="Calibri" w:cs="Times New Roman" w:hint="eastAsia"/>
          <w:b/>
          <w:color w:val="000000"/>
          <w:kern w:val="0"/>
          <w:sz w:val="24"/>
        </w:rPr>
        <w:t>单元</w:t>
      </w:r>
      <w:r w:rsidR="00AD6864" w:rsidRPr="00BB0378">
        <w:rPr>
          <w:rFonts w:ascii="宋体" w:eastAsia="宋体" w:hAnsi="Calibri" w:cs="Times New Roman" w:hint="eastAsia"/>
          <w:b/>
          <w:color w:val="000000"/>
          <w:kern w:val="0"/>
          <w:sz w:val="24"/>
        </w:rPr>
        <w:t xml:space="preserve">  </w:t>
      </w:r>
      <w:r w:rsidR="00ED76E6" w:rsidRPr="00BB0378">
        <w:rPr>
          <w:rFonts w:ascii="宋体" w:eastAsia="宋体" w:hAnsi="Calibri" w:cs="Times New Roman" w:hint="eastAsia"/>
          <w:b/>
          <w:color w:val="000000"/>
          <w:kern w:val="0"/>
          <w:sz w:val="24"/>
        </w:rPr>
        <w:t>版式</w:t>
      </w:r>
      <w:r w:rsidR="00AD6864" w:rsidRPr="00BB0378">
        <w:rPr>
          <w:rFonts w:ascii="宋体" w:eastAsia="宋体" w:hAnsi="Calibri" w:cs="Times New Roman" w:hint="eastAsia"/>
          <w:b/>
          <w:color w:val="000000"/>
          <w:kern w:val="0"/>
          <w:sz w:val="24"/>
        </w:rPr>
        <w:t>设计的发展体系</w:t>
      </w:r>
    </w:p>
    <w:p w:rsidR="009043E8" w:rsidRPr="00ED76E6" w:rsidRDefault="005206F6" w:rsidP="00EC2D7E">
      <w:pPr>
        <w:spacing w:line="360" w:lineRule="auto"/>
        <w:ind w:firstLineChars="196" w:firstLine="470"/>
        <w:rPr>
          <w:rFonts w:ascii="宋体" w:eastAsia="宋体" w:hAnsi="Calibri" w:cs="Times New Roman"/>
          <w:color w:val="000000"/>
          <w:kern w:val="0"/>
          <w:sz w:val="24"/>
        </w:rPr>
      </w:pPr>
      <w:r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1</w:t>
      </w:r>
      <w:r w:rsidR="002E2F3A"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 xml:space="preserve">. </w:t>
      </w:r>
      <w:r w:rsidR="009043E8"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课时数</w:t>
      </w:r>
      <w:r w:rsidR="009D241E"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：4课时</w:t>
      </w:r>
    </w:p>
    <w:p w:rsidR="00AA5574" w:rsidRPr="00ED76E6" w:rsidRDefault="00ED76E6" w:rsidP="00AA5574">
      <w:pPr>
        <w:spacing w:line="360" w:lineRule="auto"/>
        <w:rPr>
          <w:rFonts w:ascii="宋体" w:eastAsia="宋体" w:hAnsi="Calibri" w:cs="Times New Roman"/>
          <w:color w:val="000000"/>
          <w:kern w:val="0"/>
          <w:sz w:val="24"/>
        </w:rPr>
      </w:pPr>
      <w:r>
        <w:rPr>
          <w:rFonts w:ascii="宋体" w:eastAsia="宋体" w:hAnsi="Calibri" w:cs="Times New Roman" w:hint="eastAsia"/>
          <w:color w:val="000000"/>
          <w:kern w:val="0"/>
          <w:sz w:val="24"/>
        </w:rPr>
        <w:t xml:space="preserve">    </w:t>
      </w:r>
      <w:r w:rsidR="005206F6"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2</w:t>
      </w:r>
      <w:r w:rsidR="002E2F3A"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. 讲授内容</w:t>
      </w:r>
      <w:r w:rsidR="00AA5574"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：</w:t>
      </w:r>
    </w:p>
    <w:p w:rsidR="00ED76E6" w:rsidRPr="00ED76E6" w:rsidRDefault="00AA5574" w:rsidP="00EC2D7E">
      <w:pPr>
        <w:pStyle w:val="a3"/>
        <w:numPr>
          <w:ilvl w:val="1"/>
          <w:numId w:val="16"/>
        </w:numPr>
        <w:spacing w:line="360" w:lineRule="auto"/>
        <w:ind w:left="1611" w:firstLineChars="0"/>
        <w:rPr>
          <w:rFonts w:ascii="宋体" w:eastAsia="宋体" w:hAnsi="Calibri" w:cs="Times New Roman" w:hint="eastAsia"/>
          <w:color w:val="000000"/>
          <w:kern w:val="0"/>
          <w:sz w:val="24"/>
        </w:rPr>
      </w:pPr>
      <w:r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西方文字编排的发展</w:t>
      </w:r>
      <w:r w:rsidR="00ED76E6"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（</w:t>
      </w:r>
      <w:r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文明早期的编排设计</w:t>
      </w:r>
      <w:r w:rsidR="00ED76E6"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、</w:t>
      </w:r>
      <w:r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中世纪的的编排设计</w:t>
      </w:r>
      <w:r w:rsidR="00ED76E6"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、</w:t>
      </w:r>
      <w:r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文艺复兴的编排设计</w:t>
      </w:r>
      <w:r w:rsidR="00ED76E6"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、</w:t>
      </w:r>
      <w:r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维多利亚时期的工艺美术运动和新艺术运动的编排设计</w:t>
      </w:r>
      <w:r w:rsidR="00ED76E6"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、</w:t>
      </w:r>
      <w:r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现代主义的编排设计</w:t>
      </w:r>
      <w:r w:rsidR="00ED76E6"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、</w:t>
      </w:r>
      <w:r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国际主义的编排设计</w:t>
      </w:r>
      <w:r w:rsidR="00ED76E6"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、</w:t>
      </w:r>
      <w:r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后现代主义的编排设计</w:t>
      </w:r>
      <w:r w:rsidR="00ED76E6"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。）</w:t>
      </w:r>
    </w:p>
    <w:p w:rsidR="00AA5574" w:rsidRPr="00ED76E6" w:rsidRDefault="00AA5574" w:rsidP="00EC2D7E">
      <w:pPr>
        <w:pStyle w:val="a3"/>
        <w:numPr>
          <w:ilvl w:val="1"/>
          <w:numId w:val="16"/>
        </w:numPr>
        <w:spacing w:line="360" w:lineRule="auto"/>
        <w:ind w:left="1611" w:firstLineChars="0"/>
        <w:rPr>
          <w:rFonts w:ascii="宋体" w:eastAsia="宋体" w:hAnsi="Calibri" w:cs="Times New Roman" w:hint="eastAsia"/>
          <w:color w:val="000000"/>
          <w:kern w:val="0"/>
          <w:sz w:val="24"/>
        </w:rPr>
      </w:pPr>
      <w:r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中文文字编排的发展</w:t>
      </w:r>
    </w:p>
    <w:p w:rsidR="009043E8" w:rsidRPr="00ED76E6" w:rsidRDefault="005206F6" w:rsidP="002E2F3A">
      <w:pPr>
        <w:spacing w:line="360" w:lineRule="auto"/>
        <w:ind w:firstLineChars="196" w:firstLine="470"/>
        <w:rPr>
          <w:rFonts w:ascii="宋体" w:eastAsia="宋体" w:hAnsi="Calibri" w:cs="Times New Roman"/>
          <w:color w:val="000000"/>
          <w:kern w:val="0"/>
          <w:sz w:val="24"/>
        </w:rPr>
      </w:pPr>
      <w:r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3</w:t>
      </w:r>
      <w:r w:rsidR="002E2F3A"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 xml:space="preserve">. </w:t>
      </w:r>
      <w:r w:rsidR="009043E8"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学生学习任务</w:t>
      </w:r>
      <w:r w:rsidR="00ED76E6">
        <w:rPr>
          <w:rFonts w:ascii="宋体" w:eastAsia="宋体" w:hAnsi="Calibri" w:cs="Times New Roman" w:hint="eastAsia"/>
          <w:color w:val="000000"/>
          <w:kern w:val="0"/>
          <w:sz w:val="24"/>
        </w:rPr>
        <w:t>：了解中西文字编排的历史进路，并能进行比较研究。</w:t>
      </w:r>
    </w:p>
    <w:p w:rsidR="00AA5574" w:rsidRPr="00ED76E6" w:rsidRDefault="005206F6" w:rsidP="002E2F3A">
      <w:pPr>
        <w:spacing w:line="360" w:lineRule="auto"/>
        <w:ind w:firstLineChars="196" w:firstLine="470"/>
        <w:rPr>
          <w:rFonts w:ascii="宋体" w:eastAsia="宋体" w:hAnsi="Calibri" w:cs="Times New Roman"/>
          <w:color w:val="000000"/>
          <w:kern w:val="0"/>
          <w:sz w:val="24"/>
        </w:rPr>
      </w:pPr>
      <w:r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4</w:t>
      </w:r>
      <w:r w:rsidR="002E2F3A"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. 教学方法</w:t>
      </w:r>
      <w:bookmarkStart w:id="0" w:name="_GoBack"/>
      <w:bookmarkEnd w:id="0"/>
      <w:r w:rsidR="00AA5574"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：以课堂讲授、课件演示、提问与讨论</w:t>
      </w:r>
      <w:r w:rsidR="00AA5574" w:rsidRPr="00ED76E6">
        <w:rPr>
          <w:rFonts w:ascii="宋体" w:eastAsia="宋体" w:hAnsi="Calibri" w:cs="Times New Roman"/>
          <w:color w:val="000000"/>
          <w:kern w:val="0"/>
          <w:sz w:val="24"/>
        </w:rPr>
        <w:t>为主要形式</w:t>
      </w:r>
      <w:r w:rsidR="00ED76E6">
        <w:rPr>
          <w:rFonts w:ascii="宋体" w:eastAsia="宋体" w:hAnsi="Calibri" w:cs="Times New Roman" w:hint="eastAsia"/>
          <w:color w:val="000000"/>
          <w:kern w:val="0"/>
          <w:sz w:val="24"/>
        </w:rPr>
        <w:t>。</w:t>
      </w:r>
    </w:p>
    <w:p w:rsidR="00AA5574" w:rsidRPr="00ED76E6" w:rsidRDefault="005206F6" w:rsidP="00BB0378">
      <w:pPr>
        <w:spacing w:line="360" w:lineRule="auto"/>
        <w:ind w:leftChars="228" w:left="707" w:hangingChars="95" w:hanging="228"/>
        <w:rPr>
          <w:rFonts w:ascii="宋体" w:eastAsia="宋体" w:hAnsi="Calibri" w:cs="Times New Roman" w:hint="eastAsia"/>
          <w:color w:val="000000"/>
          <w:kern w:val="0"/>
          <w:sz w:val="24"/>
        </w:rPr>
      </w:pPr>
      <w:r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5</w:t>
      </w:r>
      <w:r w:rsidR="002E2F3A"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. 课外学习要求</w:t>
      </w:r>
      <w:r w:rsidR="00BB0378">
        <w:rPr>
          <w:rFonts w:ascii="宋体" w:eastAsia="宋体" w:hAnsi="Calibri" w:cs="Times New Roman" w:hint="eastAsia"/>
          <w:color w:val="000000"/>
          <w:kern w:val="0"/>
          <w:sz w:val="24"/>
        </w:rPr>
        <w:t>：</w:t>
      </w:r>
      <w:r w:rsidR="00AD6864"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阅读教材《编排设计》第一章内容，并做好关于版</w:t>
      </w:r>
      <w:r w:rsidR="00ED76E6">
        <w:rPr>
          <w:rFonts w:ascii="宋体" w:eastAsia="宋体" w:hAnsi="Calibri" w:cs="Times New Roman" w:hint="eastAsia"/>
          <w:color w:val="000000"/>
          <w:kern w:val="0"/>
          <w:sz w:val="24"/>
        </w:rPr>
        <w:t>式</w:t>
      </w:r>
      <w:r w:rsidR="00AD6864"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设</w:t>
      </w:r>
      <w:r w:rsidR="00BB0378">
        <w:rPr>
          <w:rFonts w:ascii="宋体" w:eastAsia="宋体" w:hAnsi="Calibri" w:cs="Times New Roman" w:hint="eastAsia"/>
          <w:color w:val="000000"/>
          <w:kern w:val="0"/>
          <w:sz w:val="24"/>
        </w:rPr>
        <w:t xml:space="preserve">       </w:t>
      </w:r>
      <w:r w:rsidR="00AD6864"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计风格的主题发言准备。</w:t>
      </w:r>
    </w:p>
    <w:p w:rsidR="00AA5574" w:rsidRPr="00BB0378" w:rsidRDefault="00AA5574" w:rsidP="00BB0378">
      <w:pPr>
        <w:spacing w:line="360" w:lineRule="auto"/>
        <w:ind w:firstLine="470"/>
        <w:rPr>
          <w:rFonts w:ascii="宋体" w:eastAsia="宋体" w:hAnsi="Calibri" w:cs="Times New Roman"/>
          <w:b/>
          <w:color w:val="000000"/>
          <w:kern w:val="0"/>
          <w:sz w:val="24"/>
        </w:rPr>
      </w:pPr>
      <w:r w:rsidRPr="00BB0378">
        <w:rPr>
          <w:rFonts w:ascii="宋体" w:eastAsia="宋体" w:hAnsi="Calibri" w:cs="Times New Roman" w:hint="eastAsia"/>
          <w:b/>
          <w:color w:val="000000"/>
          <w:kern w:val="0"/>
          <w:sz w:val="24"/>
        </w:rPr>
        <w:t>第二单元</w:t>
      </w:r>
      <w:r w:rsidR="00ED76E6" w:rsidRPr="00BB0378">
        <w:rPr>
          <w:rFonts w:ascii="宋体" w:eastAsia="宋体" w:hAnsi="Calibri" w:cs="Times New Roman" w:hint="eastAsia"/>
          <w:b/>
          <w:color w:val="000000"/>
          <w:kern w:val="0"/>
          <w:sz w:val="24"/>
        </w:rPr>
        <w:t xml:space="preserve">  </w:t>
      </w:r>
      <w:r w:rsidR="00AD6864" w:rsidRPr="00BB0378">
        <w:rPr>
          <w:rFonts w:ascii="宋体" w:eastAsia="宋体" w:hAnsi="Calibri" w:cs="Times New Roman" w:hint="eastAsia"/>
          <w:b/>
          <w:color w:val="000000"/>
          <w:kern w:val="0"/>
          <w:sz w:val="24"/>
        </w:rPr>
        <w:t>欣赏与摹写</w:t>
      </w:r>
    </w:p>
    <w:p w:rsidR="00AA5574" w:rsidRPr="00ED76E6" w:rsidRDefault="00AA5574" w:rsidP="00BB0378">
      <w:pPr>
        <w:spacing w:line="360" w:lineRule="auto"/>
        <w:ind w:firstLineChars="200" w:firstLine="480"/>
        <w:rPr>
          <w:rFonts w:ascii="宋体" w:eastAsia="宋体" w:hAnsi="Calibri" w:cs="Times New Roman"/>
          <w:color w:val="000000"/>
          <w:kern w:val="0"/>
          <w:sz w:val="24"/>
        </w:rPr>
      </w:pPr>
      <w:r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1. 课时数：4课时</w:t>
      </w:r>
    </w:p>
    <w:p w:rsidR="00AD6864" w:rsidRPr="00ED76E6" w:rsidRDefault="00ED76E6" w:rsidP="00BB0378">
      <w:pPr>
        <w:spacing w:line="360" w:lineRule="auto"/>
        <w:rPr>
          <w:rFonts w:ascii="宋体" w:eastAsia="宋体" w:hAnsi="Calibri" w:cs="Times New Roman" w:hint="eastAsia"/>
          <w:color w:val="000000"/>
          <w:kern w:val="0"/>
          <w:sz w:val="24"/>
        </w:rPr>
      </w:pPr>
      <w:r>
        <w:rPr>
          <w:rFonts w:ascii="宋体" w:eastAsia="宋体" w:hAnsi="Calibri" w:cs="Times New Roman" w:hint="eastAsia"/>
          <w:color w:val="000000"/>
          <w:kern w:val="0"/>
          <w:sz w:val="24"/>
        </w:rPr>
        <w:t xml:space="preserve">    </w:t>
      </w:r>
      <w:r w:rsidR="00AA5574"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 xml:space="preserve">2. </w:t>
      </w:r>
      <w:r w:rsidR="00AD6864"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课程重点：掌握古典风格、装饰风格、构成主义、国际风格（网格设计）、极简主义、自由风格的表现特征</w:t>
      </w:r>
    </w:p>
    <w:p w:rsidR="00873459" w:rsidRPr="00ED76E6" w:rsidRDefault="00ED76E6" w:rsidP="00BB0378">
      <w:pPr>
        <w:spacing w:line="360" w:lineRule="auto"/>
        <w:ind w:firstLine="420"/>
        <w:rPr>
          <w:rFonts w:ascii="宋体" w:eastAsia="宋体" w:hAnsi="Calibri" w:cs="Times New Roman"/>
          <w:color w:val="000000"/>
          <w:kern w:val="0"/>
          <w:sz w:val="24"/>
        </w:rPr>
      </w:pPr>
      <w:r>
        <w:rPr>
          <w:rFonts w:ascii="宋体" w:eastAsia="宋体" w:hAnsi="Calibri" w:cs="Times New Roman" w:hint="eastAsia"/>
          <w:color w:val="000000"/>
          <w:kern w:val="0"/>
          <w:sz w:val="24"/>
        </w:rPr>
        <w:t xml:space="preserve"> </w:t>
      </w:r>
      <w:r w:rsidR="00873459"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面对一个</w:t>
      </w:r>
      <w:r>
        <w:rPr>
          <w:rFonts w:ascii="宋体" w:eastAsia="宋体" w:hAnsi="Calibri" w:cs="Times New Roman" w:hint="eastAsia"/>
          <w:color w:val="000000"/>
          <w:kern w:val="0"/>
          <w:sz w:val="24"/>
        </w:rPr>
        <w:t>版式</w:t>
      </w:r>
      <w:r w:rsidR="00873459"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设计作品，可以先从元素剥离开始，如分析其都使用了哪些文、图、色；再研究这些元素是如何布局的，在画面上或在造型中，这些元素排列的关系特点怎样；分析一下这个作品中是否使用了一些科学的分割计算，它使用了哪些比例关系固定位置或限制大小；主次关系是通过色彩、大小、叠加层次中哪些手段进行比照的……</w:t>
      </w:r>
    </w:p>
    <w:p w:rsidR="00AD6864" w:rsidRPr="00ED76E6" w:rsidRDefault="00AA5574" w:rsidP="00BB0378">
      <w:pPr>
        <w:spacing w:line="360" w:lineRule="auto"/>
        <w:ind w:firstLineChars="196" w:firstLine="470"/>
        <w:rPr>
          <w:rFonts w:ascii="宋体" w:eastAsia="宋体" w:hAnsi="Calibri" w:cs="Times New Roman"/>
          <w:color w:val="000000"/>
          <w:kern w:val="0"/>
          <w:sz w:val="24"/>
        </w:rPr>
      </w:pPr>
      <w:r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3. 学生学习任务</w:t>
      </w:r>
      <w:r w:rsidR="00ED76E6">
        <w:rPr>
          <w:rFonts w:ascii="宋体" w:eastAsia="宋体" w:hAnsi="Calibri" w:cs="Times New Roman" w:hint="eastAsia"/>
          <w:color w:val="000000"/>
          <w:kern w:val="0"/>
          <w:sz w:val="24"/>
        </w:rPr>
        <w:t>：</w:t>
      </w:r>
      <w:r w:rsidR="00AD6864" w:rsidRPr="00ED76E6">
        <w:rPr>
          <w:rFonts w:ascii="宋体" w:eastAsia="宋体" w:hAnsi="Calibri" w:cs="Times New Roman"/>
          <w:color w:val="000000"/>
          <w:kern w:val="0"/>
          <w:sz w:val="24"/>
        </w:rPr>
        <w:t>完成版式设计风格命题训练</w:t>
      </w:r>
      <w:r w:rsidR="0018205F" w:rsidRPr="00ED76E6">
        <w:rPr>
          <w:rFonts w:ascii="宋体" w:eastAsia="宋体" w:hAnsi="Calibri" w:cs="Times New Roman"/>
          <w:color w:val="000000"/>
          <w:kern w:val="0"/>
          <w:sz w:val="24"/>
        </w:rPr>
        <w:t>一套。</w:t>
      </w:r>
    </w:p>
    <w:p w:rsidR="00AA5574" w:rsidRPr="00ED76E6" w:rsidRDefault="00AA5574" w:rsidP="00BB0378">
      <w:pPr>
        <w:spacing w:line="360" w:lineRule="auto"/>
        <w:ind w:firstLineChars="196" w:firstLine="470"/>
        <w:rPr>
          <w:rFonts w:ascii="宋体" w:eastAsia="宋体" w:hAnsi="Calibri" w:cs="Times New Roman"/>
          <w:color w:val="000000"/>
          <w:kern w:val="0"/>
          <w:sz w:val="24"/>
        </w:rPr>
      </w:pPr>
      <w:r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4. 教学方法：以学生的探究、尝试练习、创作和</w:t>
      </w:r>
      <w:r w:rsidRPr="00ED76E6">
        <w:rPr>
          <w:rFonts w:ascii="宋体" w:eastAsia="宋体" w:hAnsi="Calibri" w:cs="Times New Roman"/>
          <w:color w:val="000000"/>
          <w:kern w:val="0"/>
          <w:sz w:val="24"/>
        </w:rPr>
        <w:t>教师</w:t>
      </w:r>
      <w:r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的过程</w:t>
      </w:r>
      <w:r w:rsidRPr="00ED76E6">
        <w:rPr>
          <w:rFonts w:ascii="宋体" w:eastAsia="宋体" w:hAnsi="Calibri" w:cs="Times New Roman"/>
          <w:color w:val="000000"/>
          <w:kern w:val="0"/>
          <w:sz w:val="24"/>
        </w:rPr>
        <w:t>指导为主</w:t>
      </w:r>
      <w:r w:rsidR="00AD6864" w:rsidRPr="00ED76E6">
        <w:rPr>
          <w:rFonts w:ascii="宋体" w:eastAsia="宋体" w:hAnsi="Calibri" w:cs="Times New Roman"/>
          <w:color w:val="000000"/>
          <w:kern w:val="0"/>
          <w:sz w:val="24"/>
        </w:rPr>
        <w:t>。</w:t>
      </w:r>
      <w:r w:rsidR="00AD6864"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在学习编排设计的初期，可以通过大量的优秀作品欣赏来开阔眼界，但还是要进行</w:t>
      </w:r>
      <w:r w:rsidR="00AD6864"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lastRenderedPageBreak/>
        <w:t>一定数量的练习才能有所体会，获得实际的经验。</w:t>
      </w:r>
    </w:p>
    <w:p w:rsidR="00AA5574" w:rsidRPr="00ED76E6" w:rsidRDefault="00AA5574" w:rsidP="00BB0378">
      <w:pPr>
        <w:spacing w:line="360" w:lineRule="auto"/>
        <w:ind w:firstLineChars="200" w:firstLine="480"/>
        <w:rPr>
          <w:rFonts w:ascii="宋体" w:eastAsia="宋体" w:hAnsi="Calibri" w:cs="Times New Roman" w:hint="eastAsia"/>
          <w:color w:val="000000"/>
          <w:kern w:val="0"/>
          <w:sz w:val="24"/>
        </w:rPr>
      </w:pPr>
      <w:r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5. 课外学习要求</w:t>
      </w:r>
    </w:p>
    <w:p w:rsidR="0018205F" w:rsidRPr="00ED76E6" w:rsidRDefault="0018205F" w:rsidP="00BB0378">
      <w:pPr>
        <w:spacing w:line="360" w:lineRule="auto"/>
        <w:ind w:firstLineChars="196" w:firstLine="470"/>
        <w:rPr>
          <w:rFonts w:ascii="宋体" w:eastAsia="宋体" w:hAnsi="Calibri" w:cs="Times New Roman"/>
          <w:color w:val="000000"/>
          <w:kern w:val="0"/>
          <w:sz w:val="24"/>
        </w:rPr>
      </w:pPr>
      <w:r w:rsidRPr="00ED76E6">
        <w:rPr>
          <w:rFonts w:ascii="宋体" w:eastAsia="宋体" w:hAnsi="Calibri" w:cs="Times New Roman" w:hint="eastAsia"/>
          <w:color w:val="000000"/>
          <w:kern w:val="0"/>
          <w:sz w:val="24"/>
        </w:rPr>
        <w:t>在练习的同时，可以阅读理解一些成熟作品的表现手法、构成技巧，并在自己的作品中加以运用，可以更深地体会这些优秀作品的细节处理方法和特有的编排思路。</w:t>
      </w:r>
    </w:p>
    <w:p w:rsidR="00AA5574" w:rsidRPr="00BB0378" w:rsidRDefault="00AA5574" w:rsidP="00BB0378">
      <w:pPr>
        <w:spacing w:line="360" w:lineRule="auto"/>
        <w:ind w:firstLineChars="200" w:firstLine="482"/>
        <w:rPr>
          <w:rFonts w:ascii="宋体" w:eastAsia="宋体" w:hAnsi="Calibri" w:cs="Times New Roman"/>
          <w:b/>
          <w:color w:val="000000"/>
          <w:kern w:val="0"/>
          <w:sz w:val="24"/>
        </w:rPr>
      </w:pPr>
      <w:r w:rsidRPr="00BB0378">
        <w:rPr>
          <w:rFonts w:ascii="宋体" w:eastAsia="宋体" w:hAnsi="Calibri" w:cs="Times New Roman" w:hint="eastAsia"/>
          <w:b/>
          <w:color w:val="000000"/>
          <w:kern w:val="0"/>
          <w:sz w:val="24"/>
        </w:rPr>
        <w:t>第三单元</w:t>
      </w:r>
      <w:r w:rsidR="0018205F" w:rsidRPr="00BB0378">
        <w:rPr>
          <w:rFonts w:ascii="宋体" w:eastAsia="宋体" w:hAnsi="Calibri" w:cs="Times New Roman" w:hint="eastAsia"/>
          <w:b/>
          <w:color w:val="000000"/>
          <w:kern w:val="0"/>
          <w:sz w:val="24"/>
        </w:rPr>
        <w:t xml:space="preserve">  </w:t>
      </w:r>
      <w:r w:rsidR="00BB0378" w:rsidRPr="00BB0378">
        <w:rPr>
          <w:rFonts w:ascii="宋体" w:eastAsia="宋体" w:hAnsi="Calibri" w:cs="Times New Roman" w:hint="eastAsia"/>
          <w:b/>
          <w:color w:val="000000"/>
          <w:kern w:val="0"/>
          <w:sz w:val="24"/>
        </w:rPr>
        <w:t>版式</w:t>
      </w:r>
      <w:r w:rsidR="0018205F" w:rsidRPr="00BB0378">
        <w:rPr>
          <w:rFonts w:ascii="宋体" w:eastAsia="宋体" w:hAnsi="Calibri" w:cs="Times New Roman" w:hint="eastAsia"/>
          <w:b/>
          <w:color w:val="000000"/>
          <w:kern w:val="0"/>
          <w:sz w:val="24"/>
        </w:rPr>
        <w:t>设计的视觉原理和版面要素</w:t>
      </w:r>
    </w:p>
    <w:p w:rsidR="00AA5574" w:rsidRPr="00CC2C46" w:rsidRDefault="00AA5574" w:rsidP="00AA5574">
      <w:pPr>
        <w:spacing w:line="360" w:lineRule="auto"/>
        <w:ind w:firstLineChars="200" w:firstLine="480"/>
        <w:rPr>
          <w:rFonts w:ascii="宋体" w:eastAsia="宋体" w:hAnsi="Calibri" w:cs="Times New Roman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1. 课时数：4课时</w:t>
      </w:r>
    </w:p>
    <w:p w:rsidR="0018205F" w:rsidRPr="00CC2C46" w:rsidRDefault="00AA5574" w:rsidP="00CC2C46">
      <w:pPr>
        <w:spacing w:line="360" w:lineRule="auto"/>
        <w:ind w:firstLineChars="200" w:firstLine="480"/>
        <w:rPr>
          <w:rFonts w:ascii="宋体" w:eastAsia="宋体" w:hAnsi="Calibri" w:cs="Times New Roman" w:hint="eastAsia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2. 讲授内容：</w:t>
      </w:r>
    </w:p>
    <w:p w:rsidR="0018205F" w:rsidRPr="00CC2C46" w:rsidRDefault="00AA5574" w:rsidP="00CC2C46">
      <w:pPr>
        <w:pStyle w:val="a3"/>
        <w:numPr>
          <w:ilvl w:val="2"/>
          <w:numId w:val="17"/>
        </w:numPr>
        <w:spacing w:line="360" w:lineRule="auto"/>
        <w:ind w:firstLineChars="0"/>
        <w:rPr>
          <w:rFonts w:ascii="宋体" w:eastAsia="宋体" w:hAnsi="Calibri" w:cs="Times New Roman" w:hint="eastAsia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版面比例与分割</w:t>
      </w:r>
      <w:r w:rsidR="0018205F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（</w:t>
      </w: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黄金分割</w:t>
      </w:r>
      <w:r w:rsidR="0018205F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、</w:t>
      </w: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方根矩形</w:t>
      </w:r>
      <w:r w:rsidR="0018205F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、</w:t>
      </w: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纸张尺寸</w:t>
      </w:r>
      <w:r w:rsidR="0018205F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、</w:t>
      </w: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测量体系</w:t>
      </w:r>
      <w:r w:rsidR="0018205F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）</w:t>
      </w:r>
    </w:p>
    <w:p w:rsidR="00AA5574" w:rsidRPr="00CC2C46" w:rsidRDefault="00AA5574" w:rsidP="00CC2C46">
      <w:pPr>
        <w:pStyle w:val="a3"/>
        <w:numPr>
          <w:ilvl w:val="2"/>
          <w:numId w:val="17"/>
        </w:numPr>
        <w:spacing w:line="360" w:lineRule="auto"/>
        <w:ind w:firstLineChars="0"/>
        <w:rPr>
          <w:rFonts w:ascii="宋体" w:eastAsia="宋体" w:hAnsi="Calibri" w:cs="Times New Roman" w:hint="eastAsia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视觉引力场</w:t>
      </w:r>
    </w:p>
    <w:p w:rsidR="00AA5574" w:rsidRPr="00CC2C46" w:rsidRDefault="00AA5574" w:rsidP="00CC2C46">
      <w:pPr>
        <w:pStyle w:val="a3"/>
        <w:numPr>
          <w:ilvl w:val="2"/>
          <w:numId w:val="17"/>
        </w:numPr>
        <w:spacing w:line="360" w:lineRule="auto"/>
        <w:ind w:firstLineChars="0"/>
        <w:rPr>
          <w:rFonts w:ascii="宋体" w:eastAsia="宋体" w:hAnsi="Calibri" w:cs="Times New Roman" w:hint="eastAsia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视觉中心</w:t>
      </w:r>
    </w:p>
    <w:p w:rsidR="00AA5574" w:rsidRPr="00CC2C46" w:rsidRDefault="00AA5574" w:rsidP="00CC2C46">
      <w:pPr>
        <w:pStyle w:val="a3"/>
        <w:numPr>
          <w:ilvl w:val="2"/>
          <w:numId w:val="17"/>
        </w:numPr>
        <w:spacing w:line="360" w:lineRule="auto"/>
        <w:ind w:firstLineChars="0"/>
        <w:rPr>
          <w:rFonts w:ascii="宋体" w:eastAsia="宋体" w:hAnsi="Calibri" w:cs="Times New Roman" w:hint="eastAsia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视觉流程与阅读方式</w:t>
      </w:r>
    </w:p>
    <w:p w:rsidR="00AA5574" w:rsidRPr="00CC2C46" w:rsidRDefault="00AA5574" w:rsidP="00CC2C46">
      <w:pPr>
        <w:pStyle w:val="a3"/>
        <w:numPr>
          <w:ilvl w:val="2"/>
          <w:numId w:val="17"/>
        </w:numPr>
        <w:spacing w:line="360" w:lineRule="auto"/>
        <w:ind w:firstLineChars="0"/>
        <w:rPr>
          <w:rFonts w:ascii="宋体" w:eastAsia="宋体" w:hAnsi="Calibri" w:cs="Times New Roman" w:hint="eastAsia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文字表现</w:t>
      </w:r>
      <w:r w:rsidR="0018205F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（</w:t>
      </w: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横排和竖排</w:t>
      </w:r>
      <w:r w:rsidR="0018205F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、</w:t>
      </w: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行间距</w:t>
      </w:r>
      <w:r w:rsidR="0018205F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）</w:t>
      </w:r>
    </w:p>
    <w:p w:rsidR="00AA5574" w:rsidRPr="00CC2C46" w:rsidRDefault="00AA5574" w:rsidP="00CC2C46">
      <w:pPr>
        <w:pStyle w:val="a3"/>
        <w:numPr>
          <w:ilvl w:val="2"/>
          <w:numId w:val="17"/>
        </w:numPr>
        <w:spacing w:line="360" w:lineRule="auto"/>
        <w:ind w:firstLineChars="0"/>
        <w:rPr>
          <w:rFonts w:ascii="宋体" w:eastAsia="宋体" w:hAnsi="Calibri" w:cs="Times New Roman" w:hint="eastAsia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图版表现</w:t>
      </w:r>
    </w:p>
    <w:p w:rsidR="00AA5574" w:rsidRPr="00CC2C46" w:rsidRDefault="00AA5574" w:rsidP="00CC2C46">
      <w:pPr>
        <w:pStyle w:val="a3"/>
        <w:numPr>
          <w:ilvl w:val="2"/>
          <w:numId w:val="17"/>
        </w:numPr>
        <w:spacing w:line="360" w:lineRule="auto"/>
        <w:ind w:firstLineChars="0"/>
        <w:rPr>
          <w:rFonts w:ascii="宋体" w:eastAsia="宋体" w:hAnsi="Calibri" w:cs="Times New Roman" w:hint="eastAsia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色彩表现</w:t>
      </w:r>
    </w:p>
    <w:p w:rsidR="00AA5574" w:rsidRPr="00CC2C46" w:rsidRDefault="00AA5574" w:rsidP="00CC2C46">
      <w:pPr>
        <w:spacing w:line="360" w:lineRule="auto"/>
        <w:ind w:firstLineChars="200" w:firstLine="480"/>
        <w:rPr>
          <w:rFonts w:ascii="宋体" w:eastAsia="宋体" w:hAnsi="Calibri" w:cs="Times New Roman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3. 学生学习任务</w:t>
      </w:r>
      <w:r w:rsidR="0018205F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：能根据讲授的视觉原理分析版面视觉流程和阅读层级。</w:t>
      </w:r>
    </w:p>
    <w:p w:rsidR="00AA5574" w:rsidRPr="00CC2C46" w:rsidRDefault="00AA5574" w:rsidP="00CC2C46">
      <w:pPr>
        <w:spacing w:line="360" w:lineRule="auto"/>
        <w:ind w:firstLineChars="200" w:firstLine="480"/>
        <w:rPr>
          <w:rFonts w:ascii="宋体" w:eastAsia="宋体" w:hAnsi="Calibri" w:cs="Times New Roman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4. 教学方法：以课堂讲授、课件演示、提问与讨论</w:t>
      </w:r>
      <w:r w:rsidRPr="00CC2C46">
        <w:rPr>
          <w:rFonts w:ascii="宋体" w:eastAsia="宋体" w:hAnsi="Calibri" w:cs="Times New Roman"/>
          <w:color w:val="000000"/>
          <w:kern w:val="0"/>
          <w:sz w:val="24"/>
        </w:rPr>
        <w:t>为主要形式</w:t>
      </w:r>
    </w:p>
    <w:p w:rsidR="0018205F" w:rsidRPr="00CC2C46" w:rsidRDefault="00AA5574" w:rsidP="00BB0378">
      <w:pPr>
        <w:spacing w:line="360" w:lineRule="auto"/>
        <w:ind w:firstLineChars="200" w:firstLine="480"/>
        <w:rPr>
          <w:rFonts w:ascii="宋体" w:eastAsia="宋体" w:hAnsi="Calibri" w:cs="Times New Roman" w:hint="eastAsia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5. 课外学习要求</w:t>
      </w:r>
      <w:r w:rsidR="00BB0378">
        <w:rPr>
          <w:rFonts w:ascii="宋体" w:eastAsia="宋体" w:hAnsi="Calibri" w:cs="Times New Roman" w:hint="eastAsia"/>
          <w:color w:val="000000"/>
          <w:kern w:val="0"/>
          <w:sz w:val="24"/>
        </w:rPr>
        <w:t>：</w:t>
      </w:r>
      <w:r w:rsidR="0018205F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阅读《版面设计的原理》</w:t>
      </w:r>
      <w:r w:rsidR="00CC2C46">
        <w:rPr>
          <w:rFonts w:ascii="宋体" w:eastAsia="宋体" w:hAnsi="Calibri" w:cs="Times New Roman" w:hint="eastAsia"/>
          <w:color w:val="000000"/>
          <w:kern w:val="0"/>
          <w:sz w:val="24"/>
        </w:rPr>
        <w:t>。</w:t>
      </w:r>
      <w:r w:rsidR="0018205F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 xml:space="preserve"> </w:t>
      </w:r>
    </w:p>
    <w:p w:rsidR="00AA5574" w:rsidRPr="00BB0378" w:rsidRDefault="00AA5574" w:rsidP="00BB0378">
      <w:pPr>
        <w:spacing w:line="360" w:lineRule="auto"/>
        <w:ind w:firstLineChars="200" w:firstLine="482"/>
        <w:rPr>
          <w:rFonts w:ascii="宋体" w:eastAsia="宋体" w:hAnsi="Calibri" w:cs="Times New Roman"/>
          <w:b/>
          <w:color w:val="000000"/>
          <w:kern w:val="0"/>
          <w:sz w:val="24"/>
        </w:rPr>
      </w:pPr>
      <w:r w:rsidRPr="00BB0378">
        <w:rPr>
          <w:rFonts w:ascii="宋体" w:eastAsia="宋体" w:hAnsi="Calibri" w:cs="Times New Roman" w:hint="eastAsia"/>
          <w:b/>
          <w:color w:val="000000"/>
          <w:kern w:val="0"/>
          <w:sz w:val="24"/>
        </w:rPr>
        <w:t>第四单元</w:t>
      </w:r>
      <w:r w:rsidR="0018205F" w:rsidRPr="00BB0378">
        <w:rPr>
          <w:rFonts w:ascii="宋体" w:eastAsia="宋体" w:hAnsi="Calibri" w:cs="Times New Roman" w:hint="eastAsia"/>
          <w:b/>
          <w:color w:val="000000"/>
          <w:kern w:val="0"/>
          <w:sz w:val="24"/>
        </w:rPr>
        <w:t xml:space="preserve">  限定元素练习</w:t>
      </w:r>
    </w:p>
    <w:p w:rsidR="00AA5574" w:rsidRPr="00CC2C46" w:rsidRDefault="00AA5574" w:rsidP="00AA5574">
      <w:pPr>
        <w:spacing w:line="360" w:lineRule="auto"/>
        <w:ind w:firstLineChars="200" w:firstLine="480"/>
        <w:rPr>
          <w:rFonts w:ascii="宋体" w:eastAsia="宋体" w:hAnsi="Calibri" w:cs="Times New Roman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1. 课时数：4课时</w:t>
      </w:r>
    </w:p>
    <w:p w:rsidR="00822EFC" w:rsidRPr="00CC2C46" w:rsidRDefault="00AA5574" w:rsidP="00052438">
      <w:pPr>
        <w:spacing w:line="360" w:lineRule="auto"/>
        <w:ind w:leftChars="228" w:left="849" w:hangingChars="154" w:hanging="370"/>
        <w:rPr>
          <w:rFonts w:ascii="宋体" w:eastAsia="宋体" w:hAnsi="Calibri" w:cs="Times New Roman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 xml:space="preserve">2. </w:t>
      </w:r>
      <w:r w:rsidR="00052438">
        <w:rPr>
          <w:rFonts w:ascii="宋体" w:eastAsia="宋体" w:hAnsi="Calibri" w:cs="Times New Roman" w:hint="eastAsia"/>
          <w:color w:val="000000"/>
          <w:kern w:val="0"/>
          <w:sz w:val="24"/>
        </w:rPr>
        <w:t>练习</w:t>
      </w:r>
      <w:r w:rsidR="0018205F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难点：</w:t>
      </w:r>
      <w:r w:rsidR="00822EFC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 xml:space="preserve"> 元素不做限定，但在两幅画面中要求使用相同的图、文，相同或相异的色彩、构图进行跳跃度高低变化的练习。</w:t>
      </w:r>
    </w:p>
    <w:p w:rsidR="0018205F" w:rsidRPr="00CC2C46" w:rsidRDefault="00AA5574" w:rsidP="00CC2C46">
      <w:pPr>
        <w:spacing w:line="360" w:lineRule="auto"/>
        <w:ind w:firstLineChars="200" w:firstLine="480"/>
        <w:rPr>
          <w:rFonts w:ascii="宋体" w:eastAsia="宋体" w:hAnsi="Calibri" w:cs="Times New Roman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3. 学生学习任务</w:t>
      </w:r>
      <w:r w:rsidR="0018205F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 xml:space="preserve">：完成低跳跃度的构图1幅，高跳跃度的构图1幅。   </w:t>
      </w:r>
    </w:p>
    <w:p w:rsidR="0018205F" w:rsidRPr="00CC2C46" w:rsidRDefault="0018205F" w:rsidP="00CC2C46">
      <w:pPr>
        <w:spacing w:line="360" w:lineRule="auto"/>
        <w:ind w:leftChars="228" w:left="707" w:hangingChars="95" w:hanging="228"/>
        <w:rPr>
          <w:rFonts w:ascii="宋体" w:eastAsia="宋体" w:hAnsi="Calibri" w:cs="Times New Roman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 xml:space="preserve">    </w:t>
      </w:r>
      <w:r w:rsidR="00CC2C46">
        <w:rPr>
          <w:rFonts w:ascii="宋体" w:eastAsia="宋体" w:hAnsi="Calibri" w:cs="Times New Roman" w:hint="eastAsia"/>
          <w:color w:val="000000"/>
          <w:kern w:val="0"/>
          <w:sz w:val="24"/>
        </w:rPr>
        <w:t xml:space="preserve">  </w:t>
      </w: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这个练习要求完成两个作业，但必须使用相同的元素，通过相同或不同</w:t>
      </w:r>
      <w:r w:rsidR="00CC2C46">
        <w:rPr>
          <w:rFonts w:ascii="宋体" w:eastAsia="宋体" w:hAnsi="Calibri" w:cs="Times New Roman" w:hint="eastAsia"/>
          <w:color w:val="000000"/>
          <w:kern w:val="0"/>
          <w:sz w:val="24"/>
        </w:rPr>
        <w:t xml:space="preserve"> </w:t>
      </w: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的排列组合方式、色彩处理方式等手法进行画面的跳跃性控制，从而获得对于画面整体效果把握的能力。跳跃变化的表现角度可以通过文字、图形的大小变化进行，也可以通过色彩的纯度、明度差别进行，还可以通过三元素共同的组合变化来实现。</w:t>
      </w:r>
    </w:p>
    <w:p w:rsidR="00AA5574" w:rsidRPr="00CC2C46" w:rsidRDefault="00AA5574" w:rsidP="00CC2C46">
      <w:pPr>
        <w:spacing w:line="360" w:lineRule="auto"/>
        <w:ind w:firstLineChars="200" w:firstLine="480"/>
        <w:rPr>
          <w:rFonts w:ascii="宋体" w:eastAsia="宋体" w:hAnsi="Calibri" w:cs="Times New Roman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4. 教学方法：以学生的探究、尝试练习、创作和</w:t>
      </w:r>
      <w:r w:rsidRPr="00CC2C46">
        <w:rPr>
          <w:rFonts w:ascii="宋体" w:eastAsia="宋体" w:hAnsi="Calibri" w:cs="Times New Roman"/>
          <w:color w:val="000000"/>
          <w:kern w:val="0"/>
          <w:sz w:val="24"/>
        </w:rPr>
        <w:t>教师</w:t>
      </w: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的过程</w:t>
      </w:r>
      <w:r w:rsidRPr="00CC2C46">
        <w:rPr>
          <w:rFonts w:ascii="宋体" w:eastAsia="宋体" w:hAnsi="Calibri" w:cs="Times New Roman"/>
          <w:color w:val="000000"/>
          <w:kern w:val="0"/>
          <w:sz w:val="24"/>
        </w:rPr>
        <w:t>指导为主</w:t>
      </w:r>
    </w:p>
    <w:p w:rsidR="00AA5574" w:rsidRPr="00CC2C46" w:rsidRDefault="00AA5574" w:rsidP="00AA5574">
      <w:pPr>
        <w:spacing w:line="360" w:lineRule="auto"/>
        <w:ind w:firstLineChars="200" w:firstLine="480"/>
        <w:rPr>
          <w:rFonts w:ascii="宋体" w:eastAsia="宋体" w:hAnsi="Calibri" w:cs="Times New Roman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lastRenderedPageBreak/>
        <w:t>5. 课外学习要求</w:t>
      </w:r>
      <w:r w:rsidR="0018205F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：限时完成限定元素练习</w:t>
      </w:r>
    </w:p>
    <w:p w:rsidR="00AA5574" w:rsidRPr="00BB0378" w:rsidRDefault="00AA5574" w:rsidP="00BB0378">
      <w:pPr>
        <w:spacing w:line="360" w:lineRule="auto"/>
        <w:ind w:firstLineChars="200" w:firstLine="482"/>
        <w:rPr>
          <w:rFonts w:ascii="宋体" w:eastAsia="宋体" w:hAnsi="Calibri" w:cs="Times New Roman"/>
          <w:b/>
          <w:color w:val="000000"/>
          <w:kern w:val="0"/>
          <w:sz w:val="24"/>
        </w:rPr>
      </w:pPr>
      <w:r w:rsidRPr="00BB0378">
        <w:rPr>
          <w:rFonts w:ascii="宋体" w:eastAsia="宋体" w:hAnsi="Calibri" w:cs="Times New Roman" w:hint="eastAsia"/>
          <w:b/>
          <w:color w:val="000000"/>
          <w:kern w:val="0"/>
          <w:sz w:val="24"/>
        </w:rPr>
        <w:t>第五单元</w:t>
      </w:r>
      <w:r w:rsidR="00CC2C46" w:rsidRPr="00BB0378">
        <w:rPr>
          <w:rFonts w:ascii="宋体" w:eastAsia="宋体" w:hAnsi="Calibri" w:cs="Times New Roman" w:hint="eastAsia"/>
          <w:b/>
          <w:color w:val="000000"/>
          <w:kern w:val="0"/>
          <w:sz w:val="24"/>
        </w:rPr>
        <w:t xml:space="preserve">  版式</w:t>
      </w:r>
      <w:r w:rsidR="0018205F" w:rsidRPr="00BB0378">
        <w:rPr>
          <w:rFonts w:ascii="宋体" w:eastAsia="宋体" w:hAnsi="Calibri" w:cs="Times New Roman" w:hint="eastAsia"/>
          <w:b/>
          <w:color w:val="000000"/>
          <w:kern w:val="0"/>
          <w:sz w:val="24"/>
        </w:rPr>
        <w:t>设计的构成体系</w:t>
      </w:r>
    </w:p>
    <w:p w:rsidR="00AA5574" w:rsidRPr="00CC2C46" w:rsidRDefault="00AA5574" w:rsidP="00AA5574">
      <w:pPr>
        <w:spacing w:line="360" w:lineRule="auto"/>
        <w:ind w:firstLineChars="200" w:firstLine="480"/>
        <w:rPr>
          <w:rFonts w:ascii="宋体" w:eastAsia="宋体" w:hAnsi="Calibri" w:cs="Times New Roman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1. 课时数：4课时</w:t>
      </w:r>
    </w:p>
    <w:p w:rsidR="00AA5574" w:rsidRPr="00CC2C46" w:rsidRDefault="00AA5574" w:rsidP="00CC2C46">
      <w:pPr>
        <w:spacing w:line="360" w:lineRule="auto"/>
        <w:ind w:firstLineChars="200" w:firstLine="480"/>
        <w:rPr>
          <w:rFonts w:ascii="宋体" w:eastAsia="宋体" w:hAnsi="Calibri" w:cs="Times New Roman" w:hint="eastAsia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2. 讲授内容：轴式构成</w:t>
      </w:r>
      <w:r w:rsidR="0018205F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、</w:t>
      </w: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网格构成</w:t>
      </w:r>
      <w:r w:rsidR="0018205F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、</w:t>
      </w: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射线构成</w:t>
      </w:r>
      <w:r w:rsidR="0018205F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、</w:t>
      </w: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自由构成</w:t>
      </w:r>
    </w:p>
    <w:p w:rsidR="00AA5574" w:rsidRPr="00CC2C46" w:rsidRDefault="00AA5574" w:rsidP="00052438">
      <w:pPr>
        <w:spacing w:line="360" w:lineRule="auto"/>
        <w:ind w:leftChars="229" w:left="851" w:hangingChars="154" w:hanging="370"/>
        <w:rPr>
          <w:rFonts w:ascii="宋体" w:eastAsia="宋体" w:hAnsi="Calibri" w:cs="Times New Roman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3. 学生学习任务</w:t>
      </w:r>
      <w:r w:rsidR="00757E6C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：了解轴式构成、射线构成的方法、掌握网格构成、自由</w:t>
      </w:r>
      <w:r w:rsidR="00CC2C46">
        <w:rPr>
          <w:rFonts w:ascii="宋体" w:eastAsia="宋体" w:hAnsi="Calibri" w:cs="Times New Roman" w:hint="eastAsia"/>
          <w:color w:val="000000"/>
          <w:kern w:val="0"/>
          <w:sz w:val="24"/>
        </w:rPr>
        <w:t xml:space="preserve">   </w:t>
      </w:r>
      <w:r w:rsidR="00757E6C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构成的原理</w:t>
      </w:r>
    </w:p>
    <w:p w:rsidR="00AA5574" w:rsidRPr="00CC2C46" w:rsidRDefault="00AA5574" w:rsidP="00CC2C46">
      <w:pPr>
        <w:spacing w:line="360" w:lineRule="auto"/>
        <w:ind w:firstLineChars="200" w:firstLine="480"/>
        <w:rPr>
          <w:rFonts w:ascii="宋体" w:eastAsia="宋体" w:hAnsi="Calibri" w:cs="Times New Roman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4. 教学方法：以课堂讲授、课件演示、提问与讨论</w:t>
      </w:r>
      <w:r w:rsidRPr="00CC2C46">
        <w:rPr>
          <w:rFonts w:ascii="宋体" w:eastAsia="宋体" w:hAnsi="Calibri" w:cs="Times New Roman"/>
          <w:color w:val="000000"/>
          <w:kern w:val="0"/>
          <w:sz w:val="24"/>
        </w:rPr>
        <w:t>为主要形式</w:t>
      </w:r>
    </w:p>
    <w:p w:rsidR="00AA5574" w:rsidRPr="00CC2C46" w:rsidRDefault="00AA5574" w:rsidP="00AA5574">
      <w:pPr>
        <w:spacing w:line="360" w:lineRule="auto"/>
        <w:ind w:firstLineChars="200" w:firstLine="480"/>
        <w:rPr>
          <w:rFonts w:ascii="宋体" w:eastAsia="宋体" w:hAnsi="Calibri" w:cs="Times New Roman" w:hint="eastAsia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5. 课外学习要求</w:t>
      </w:r>
      <w:r w:rsidR="00BB0378">
        <w:rPr>
          <w:rFonts w:ascii="宋体" w:eastAsia="宋体" w:hAnsi="Calibri" w:cs="Times New Roman" w:hint="eastAsia"/>
          <w:color w:val="000000"/>
          <w:kern w:val="0"/>
          <w:sz w:val="24"/>
        </w:rPr>
        <w:t>：</w:t>
      </w:r>
      <w:r w:rsidR="00757E6C" w:rsidRPr="00CC2C46">
        <w:rPr>
          <w:rFonts w:ascii="宋体" w:eastAsia="宋体" w:hAnsi="Calibri" w:cs="Times New Roman"/>
          <w:color w:val="000000"/>
          <w:kern w:val="0"/>
          <w:sz w:val="24"/>
        </w:rPr>
        <w:t>阅读《平面设计中的网格系统》</w:t>
      </w:r>
    </w:p>
    <w:p w:rsidR="00AA5574" w:rsidRPr="00BB0378" w:rsidRDefault="00AA5574" w:rsidP="00BB0378">
      <w:pPr>
        <w:spacing w:line="360" w:lineRule="auto"/>
        <w:ind w:firstLineChars="200" w:firstLine="482"/>
        <w:rPr>
          <w:rFonts w:ascii="宋体" w:eastAsia="宋体" w:hAnsi="Calibri" w:cs="Times New Roman"/>
          <w:b/>
          <w:color w:val="000000"/>
          <w:kern w:val="0"/>
          <w:sz w:val="24"/>
        </w:rPr>
      </w:pPr>
      <w:r w:rsidRPr="00BB0378">
        <w:rPr>
          <w:rFonts w:ascii="宋体" w:eastAsia="宋体" w:hAnsi="Calibri" w:cs="Times New Roman" w:hint="eastAsia"/>
          <w:b/>
          <w:color w:val="000000"/>
          <w:kern w:val="0"/>
          <w:sz w:val="24"/>
        </w:rPr>
        <w:t xml:space="preserve">第六单元 </w:t>
      </w:r>
      <w:r w:rsidR="00CC2C46" w:rsidRPr="00BB0378">
        <w:rPr>
          <w:rFonts w:ascii="宋体" w:eastAsia="宋体" w:hAnsi="Calibri" w:cs="Times New Roman" w:hint="eastAsia"/>
          <w:b/>
          <w:color w:val="000000"/>
          <w:kern w:val="0"/>
          <w:sz w:val="24"/>
        </w:rPr>
        <w:t xml:space="preserve"> </w:t>
      </w:r>
      <w:r w:rsidR="00757E6C" w:rsidRPr="00BB0378">
        <w:rPr>
          <w:rFonts w:ascii="宋体" w:eastAsia="宋体" w:hAnsi="Calibri" w:cs="Times New Roman" w:hint="eastAsia"/>
          <w:b/>
          <w:color w:val="000000"/>
          <w:kern w:val="0"/>
          <w:sz w:val="24"/>
        </w:rPr>
        <w:t>网格设计练习</w:t>
      </w:r>
    </w:p>
    <w:p w:rsidR="00AA5574" w:rsidRPr="00CC2C46" w:rsidRDefault="00AA5574" w:rsidP="00AA5574">
      <w:pPr>
        <w:spacing w:line="360" w:lineRule="auto"/>
        <w:ind w:firstLineChars="200" w:firstLine="480"/>
        <w:rPr>
          <w:rFonts w:ascii="宋体" w:eastAsia="宋体" w:hAnsi="Calibri" w:cs="Times New Roman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1. 课时数：4课时</w:t>
      </w:r>
    </w:p>
    <w:p w:rsidR="00822EFC" w:rsidRPr="00CC2C46" w:rsidRDefault="00AA5574" w:rsidP="00CC2C46">
      <w:pPr>
        <w:spacing w:line="360" w:lineRule="auto"/>
        <w:ind w:firstLineChars="200" w:firstLine="480"/>
        <w:rPr>
          <w:rFonts w:ascii="宋体" w:eastAsia="宋体" w:hAnsi="Calibri" w:cs="Times New Roman" w:hint="eastAsia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 xml:space="preserve">2. </w:t>
      </w:r>
      <w:r w:rsidR="00811811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限定练习</w:t>
      </w: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内容</w:t>
      </w:r>
      <w:r w:rsidR="00CC2C46">
        <w:rPr>
          <w:rFonts w:ascii="宋体" w:eastAsia="宋体" w:hAnsi="Calibri" w:cs="Times New Roman" w:hint="eastAsia"/>
          <w:color w:val="000000"/>
          <w:kern w:val="0"/>
          <w:sz w:val="24"/>
        </w:rPr>
        <w:t>：</w:t>
      </w:r>
      <w:r w:rsidR="00822EFC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网格</w:t>
      </w:r>
      <w:r w:rsidR="00CC2C46">
        <w:rPr>
          <w:rFonts w:ascii="宋体" w:eastAsia="宋体" w:hAnsi="Calibri" w:cs="Times New Roman" w:hint="eastAsia"/>
          <w:color w:val="000000"/>
          <w:kern w:val="0"/>
          <w:sz w:val="24"/>
        </w:rPr>
        <w:t>设计在版式中的应用</w:t>
      </w:r>
    </w:p>
    <w:p w:rsidR="00811811" w:rsidRPr="00CC2C46" w:rsidRDefault="00CC2C46" w:rsidP="00CC2C46">
      <w:pPr>
        <w:spacing w:line="360" w:lineRule="auto"/>
        <w:ind w:leftChars="228" w:left="707" w:hangingChars="95" w:hanging="228"/>
        <w:rPr>
          <w:rFonts w:ascii="宋体" w:eastAsia="宋体" w:hAnsi="Calibri" w:cs="Times New Roman"/>
          <w:color w:val="000000"/>
          <w:kern w:val="0"/>
          <w:sz w:val="24"/>
        </w:rPr>
      </w:pPr>
      <w:r>
        <w:rPr>
          <w:rFonts w:ascii="宋体" w:eastAsia="宋体" w:hAnsi="Calibri" w:cs="Times New Roman" w:hint="eastAsia"/>
          <w:color w:val="000000"/>
          <w:kern w:val="0"/>
          <w:sz w:val="24"/>
        </w:rPr>
        <w:t xml:space="preserve">     </w:t>
      </w:r>
      <w:r w:rsidR="00811811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在这个练习中根据自己掌握的设计素材，可以选择经典的网格系统，安排设计元素的大小、位置以及处理手法。也可以通过自建的网格系统进行编排.</w:t>
      </w:r>
    </w:p>
    <w:p w:rsidR="00811811" w:rsidRPr="00CC2C46" w:rsidRDefault="00AA5574" w:rsidP="00CC2C46">
      <w:pPr>
        <w:spacing w:line="360" w:lineRule="auto"/>
        <w:ind w:leftChars="228" w:left="707" w:hangingChars="95" w:hanging="228"/>
        <w:rPr>
          <w:rFonts w:ascii="宋体" w:eastAsia="宋体" w:hAnsi="Calibri" w:cs="Times New Roman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3. 学生学习任务</w:t>
      </w:r>
      <w:r w:rsidR="00CC2C46">
        <w:rPr>
          <w:rFonts w:ascii="宋体" w:eastAsia="宋体" w:hAnsi="Calibri" w:cs="Times New Roman" w:hint="eastAsia"/>
          <w:color w:val="000000"/>
          <w:kern w:val="0"/>
          <w:sz w:val="24"/>
        </w:rPr>
        <w:t>：</w:t>
      </w:r>
      <w:r w:rsidR="00811811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根据构图限定条件，用同一网格完成2幅作品。要求在选定的网格系列或自己设计的网格格局中排列相应内容。不限定具体的元素</w:t>
      </w:r>
      <w:r w:rsidR="00CC2C46">
        <w:rPr>
          <w:rFonts w:ascii="宋体" w:eastAsia="宋体" w:hAnsi="Calibri" w:cs="Times New Roman" w:hint="eastAsia"/>
          <w:color w:val="000000"/>
          <w:kern w:val="0"/>
          <w:sz w:val="24"/>
        </w:rPr>
        <w:t>，</w:t>
      </w:r>
      <w:r w:rsidR="00811811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不限定具体的形式</w:t>
      </w:r>
      <w:r w:rsidR="00CC2C46">
        <w:rPr>
          <w:rFonts w:ascii="宋体" w:eastAsia="宋体" w:hAnsi="Calibri" w:cs="Times New Roman" w:hint="eastAsia"/>
          <w:color w:val="000000"/>
          <w:kern w:val="0"/>
          <w:sz w:val="24"/>
        </w:rPr>
        <w:t>，</w:t>
      </w:r>
      <w:r w:rsidR="00811811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将相应的设计元素在选定的网格中排列，注意疏密关系和布局平衡，以及独特的使用方法探索。</w:t>
      </w:r>
    </w:p>
    <w:p w:rsidR="00AA5574" w:rsidRPr="00CC2C46" w:rsidRDefault="00811811" w:rsidP="00CC2C46">
      <w:pPr>
        <w:spacing w:line="360" w:lineRule="auto"/>
        <w:ind w:firstLineChars="200" w:firstLine="480"/>
        <w:rPr>
          <w:rFonts w:ascii="宋体" w:eastAsia="宋体" w:hAnsi="Calibri" w:cs="Times New Roman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 xml:space="preserve"> </w:t>
      </w:r>
      <w:r w:rsidR="00AA5574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4. 教学方法：以学生的探究、尝试练习、创作和</w:t>
      </w:r>
      <w:r w:rsidR="00AA5574" w:rsidRPr="00CC2C46">
        <w:rPr>
          <w:rFonts w:ascii="宋体" w:eastAsia="宋体" w:hAnsi="Calibri" w:cs="Times New Roman"/>
          <w:color w:val="000000"/>
          <w:kern w:val="0"/>
          <w:sz w:val="24"/>
        </w:rPr>
        <w:t>教师</w:t>
      </w:r>
      <w:r w:rsidR="00AA5574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的过程</w:t>
      </w:r>
      <w:r w:rsidR="00AA5574" w:rsidRPr="00CC2C46">
        <w:rPr>
          <w:rFonts w:ascii="宋体" w:eastAsia="宋体" w:hAnsi="Calibri" w:cs="Times New Roman"/>
          <w:color w:val="000000"/>
          <w:kern w:val="0"/>
          <w:sz w:val="24"/>
        </w:rPr>
        <w:t>指导为主</w:t>
      </w:r>
    </w:p>
    <w:p w:rsidR="00811811" w:rsidRPr="00CC2C46" w:rsidRDefault="00052438" w:rsidP="00811811">
      <w:pPr>
        <w:spacing w:line="360" w:lineRule="auto"/>
        <w:ind w:firstLineChars="200" w:firstLine="480"/>
        <w:rPr>
          <w:rFonts w:ascii="宋体" w:eastAsia="宋体" w:hAnsi="Calibri" w:cs="Times New Roman"/>
          <w:color w:val="000000"/>
          <w:kern w:val="0"/>
          <w:sz w:val="24"/>
        </w:rPr>
      </w:pPr>
      <w:r>
        <w:rPr>
          <w:rFonts w:ascii="宋体" w:eastAsia="宋体" w:hAnsi="Calibri" w:cs="Times New Roman" w:hint="eastAsia"/>
          <w:color w:val="000000"/>
          <w:kern w:val="0"/>
          <w:sz w:val="24"/>
        </w:rPr>
        <w:t xml:space="preserve"> </w:t>
      </w:r>
      <w:r w:rsidR="00AA5574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5. 课外学习要求</w:t>
      </w:r>
      <w:r w:rsidR="00811811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：限时完成网格设计练习</w:t>
      </w:r>
    </w:p>
    <w:p w:rsidR="00AA5574" w:rsidRPr="00BB0378" w:rsidRDefault="00AA5574" w:rsidP="00BB0378">
      <w:pPr>
        <w:spacing w:line="360" w:lineRule="auto"/>
        <w:ind w:firstLineChars="200" w:firstLine="482"/>
        <w:rPr>
          <w:rFonts w:ascii="宋体" w:eastAsia="宋体" w:hAnsi="Calibri" w:cs="Times New Roman"/>
          <w:b/>
          <w:color w:val="000000"/>
          <w:kern w:val="0"/>
          <w:sz w:val="24"/>
        </w:rPr>
      </w:pPr>
      <w:r w:rsidRPr="00BB0378">
        <w:rPr>
          <w:rFonts w:ascii="宋体" w:eastAsia="宋体" w:hAnsi="Calibri" w:cs="Times New Roman" w:hint="eastAsia"/>
          <w:b/>
          <w:color w:val="000000"/>
          <w:kern w:val="0"/>
          <w:sz w:val="24"/>
        </w:rPr>
        <w:t>第七单元</w:t>
      </w:r>
      <w:r w:rsidR="00811811" w:rsidRPr="00BB0378">
        <w:rPr>
          <w:rFonts w:ascii="宋体" w:eastAsia="宋体" w:hAnsi="Calibri" w:cs="Times New Roman" w:hint="eastAsia"/>
          <w:b/>
          <w:color w:val="000000"/>
          <w:kern w:val="0"/>
          <w:sz w:val="24"/>
        </w:rPr>
        <w:t xml:space="preserve">  </w:t>
      </w:r>
      <w:r w:rsidR="00CC2C46" w:rsidRPr="00BB0378">
        <w:rPr>
          <w:rFonts w:ascii="宋体" w:eastAsia="宋体" w:hAnsi="Calibri" w:cs="Times New Roman" w:hint="eastAsia"/>
          <w:b/>
          <w:color w:val="000000"/>
          <w:kern w:val="0"/>
          <w:sz w:val="24"/>
        </w:rPr>
        <w:t>版式</w:t>
      </w:r>
      <w:r w:rsidR="00811811" w:rsidRPr="00BB0378">
        <w:rPr>
          <w:rFonts w:ascii="宋体" w:eastAsia="宋体" w:hAnsi="Calibri" w:cs="Times New Roman" w:hint="eastAsia"/>
          <w:b/>
          <w:color w:val="000000"/>
          <w:kern w:val="0"/>
          <w:sz w:val="24"/>
        </w:rPr>
        <w:t>设计的传播媒介</w:t>
      </w:r>
    </w:p>
    <w:p w:rsidR="00AA5574" w:rsidRPr="00CC2C46" w:rsidRDefault="00AA5574" w:rsidP="00AA5574">
      <w:pPr>
        <w:spacing w:line="360" w:lineRule="auto"/>
        <w:ind w:firstLineChars="200" w:firstLine="480"/>
        <w:rPr>
          <w:rFonts w:ascii="宋体" w:eastAsia="宋体" w:hAnsi="Calibri" w:cs="Times New Roman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1. 课时数：4课时</w:t>
      </w:r>
    </w:p>
    <w:p w:rsidR="00AA5574" w:rsidRPr="00CC2C46" w:rsidRDefault="00AA5574" w:rsidP="00CC2C46">
      <w:pPr>
        <w:spacing w:line="360" w:lineRule="auto"/>
        <w:ind w:firstLineChars="200" w:firstLine="480"/>
        <w:rPr>
          <w:rFonts w:ascii="宋体" w:eastAsia="宋体" w:hAnsi="Calibri" w:cs="Times New Roman" w:hint="eastAsia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2. 讲授内容：书籍的版面编排</w:t>
      </w:r>
      <w:r w:rsidR="00811811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、</w:t>
      </w: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报纸杂志的版面编排</w:t>
      </w:r>
      <w:r w:rsidR="00811811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、</w:t>
      </w: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招贴的版面编排</w:t>
      </w:r>
      <w:r w:rsidR="00811811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、</w:t>
      </w: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包装的版面编排</w:t>
      </w:r>
      <w:r w:rsidR="00811811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、</w:t>
      </w: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网页的版面编排</w:t>
      </w:r>
    </w:p>
    <w:p w:rsidR="00AA5574" w:rsidRPr="00CC2C46" w:rsidRDefault="00AA5574" w:rsidP="00CC2C46">
      <w:pPr>
        <w:spacing w:line="360" w:lineRule="auto"/>
        <w:ind w:firstLineChars="200" w:firstLine="480"/>
        <w:rPr>
          <w:rFonts w:ascii="宋体" w:eastAsia="宋体" w:hAnsi="Calibri" w:cs="Times New Roman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3. 学生学习任务</w:t>
      </w:r>
      <w:r w:rsidR="00811811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：熟悉传统传播媒介形式，关注新媒体中的版式设计</w:t>
      </w:r>
    </w:p>
    <w:p w:rsidR="00AA5574" w:rsidRPr="00CC2C46" w:rsidRDefault="00AA5574" w:rsidP="00CC2C46">
      <w:pPr>
        <w:spacing w:line="360" w:lineRule="auto"/>
        <w:ind w:firstLineChars="200" w:firstLine="480"/>
        <w:rPr>
          <w:rFonts w:ascii="宋体" w:eastAsia="宋体" w:hAnsi="Calibri" w:cs="Times New Roman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4. 教学方法：以课堂讲授、课件演示、提问与讨论</w:t>
      </w:r>
      <w:r w:rsidRPr="00CC2C46">
        <w:rPr>
          <w:rFonts w:ascii="宋体" w:eastAsia="宋体" w:hAnsi="Calibri" w:cs="Times New Roman"/>
          <w:color w:val="000000"/>
          <w:kern w:val="0"/>
          <w:sz w:val="24"/>
        </w:rPr>
        <w:t>为主要形式</w:t>
      </w:r>
    </w:p>
    <w:p w:rsidR="00811811" w:rsidRPr="00CC2C46" w:rsidRDefault="00AA5574" w:rsidP="00CC2C46">
      <w:pPr>
        <w:spacing w:line="360" w:lineRule="auto"/>
        <w:ind w:firstLineChars="200" w:firstLine="480"/>
        <w:rPr>
          <w:rFonts w:ascii="宋体" w:eastAsia="宋体" w:hAnsi="Calibri" w:cs="Times New Roman" w:hint="eastAsia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5. 课外学习要求</w:t>
      </w:r>
      <w:r w:rsidR="00811811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：阅读《版式设计+:给你灵感的全球最佳版式创意方案》</w:t>
      </w:r>
    </w:p>
    <w:p w:rsidR="00AA5574" w:rsidRPr="00BB0378" w:rsidRDefault="00AA5574" w:rsidP="00BB0378">
      <w:pPr>
        <w:spacing w:line="360" w:lineRule="auto"/>
        <w:ind w:firstLineChars="200" w:firstLine="482"/>
        <w:rPr>
          <w:rFonts w:ascii="宋体" w:eastAsia="宋体" w:hAnsi="Calibri" w:cs="Times New Roman"/>
          <w:b/>
          <w:color w:val="000000"/>
          <w:kern w:val="0"/>
          <w:sz w:val="24"/>
        </w:rPr>
      </w:pPr>
      <w:r w:rsidRPr="00BB0378">
        <w:rPr>
          <w:rFonts w:ascii="宋体" w:eastAsia="宋体" w:hAnsi="Calibri" w:cs="Times New Roman" w:hint="eastAsia"/>
          <w:b/>
          <w:color w:val="000000"/>
          <w:kern w:val="0"/>
          <w:sz w:val="24"/>
        </w:rPr>
        <w:t>第八单元</w:t>
      </w:r>
      <w:r w:rsidR="00811811" w:rsidRPr="00BB0378">
        <w:rPr>
          <w:rFonts w:ascii="宋体" w:eastAsia="宋体" w:hAnsi="Calibri" w:cs="Times New Roman" w:hint="eastAsia"/>
          <w:b/>
          <w:color w:val="000000"/>
          <w:kern w:val="0"/>
          <w:sz w:val="24"/>
        </w:rPr>
        <w:t xml:space="preserve"> 自由版式练习</w:t>
      </w:r>
    </w:p>
    <w:p w:rsidR="00AA5574" w:rsidRPr="00CC2C46" w:rsidRDefault="00AA5574" w:rsidP="00AA5574">
      <w:pPr>
        <w:spacing w:line="360" w:lineRule="auto"/>
        <w:ind w:firstLineChars="200" w:firstLine="480"/>
        <w:rPr>
          <w:rFonts w:ascii="宋体" w:eastAsia="宋体" w:hAnsi="Calibri" w:cs="Times New Roman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1. 课时数：4课时</w:t>
      </w:r>
    </w:p>
    <w:p w:rsidR="00822EFC" w:rsidRPr="00CC2C46" w:rsidRDefault="00AA5574" w:rsidP="00CC2C46">
      <w:pPr>
        <w:spacing w:line="360" w:lineRule="auto"/>
        <w:ind w:firstLineChars="200" w:firstLine="480"/>
        <w:rPr>
          <w:rFonts w:ascii="宋体" w:eastAsia="宋体" w:hAnsi="Calibri" w:cs="Times New Roman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lastRenderedPageBreak/>
        <w:t xml:space="preserve">2. </w:t>
      </w:r>
      <w:r w:rsidR="00811811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课程要点：</w:t>
      </w:r>
      <w:r w:rsidR="00822EFC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这个练习不做任何限制，让学生首先忘却前面受到的一切限制，拿出自己喜爱的元素、熟悉的表现手法，在自己设定的主题下进行自由的发挥，让所有训练的过程化作自然的流露。</w:t>
      </w:r>
    </w:p>
    <w:p w:rsidR="00AA5574" w:rsidRPr="00CC2C46" w:rsidRDefault="00AA5574" w:rsidP="00CC2C46">
      <w:pPr>
        <w:spacing w:line="360" w:lineRule="auto"/>
        <w:ind w:firstLineChars="200" w:firstLine="480"/>
        <w:rPr>
          <w:rFonts w:ascii="宋体" w:eastAsia="宋体" w:hAnsi="Calibri" w:cs="Times New Roman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3. 学生学习任务</w:t>
      </w:r>
      <w:r w:rsidR="00811811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：</w:t>
      </w:r>
      <w:r w:rsidR="00490C81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学生自行设定主题</w:t>
      </w:r>
      <w:r w:rsidR="00811811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完成自由版式练习作品一套</w:t>
      </w:r>
    </w:p>
    <w:p w:rsidR="00AA5574" w:rsidRPr="00CC2C46" w:rsidRDefault="00AA5574" w:rsidP="00CC2C46">
      <w:pPr>
        <w:spacing w:line="360" w:lineRule="auto"/>
        <w:ind w:firstLineChars="200" w:firstLine="480"/>
        <w:rPr>
          <w:rFonts w:ascii="宋体" w:eastAsia="宋体" w:hAnsi="Calibri" w:cs="Times New Roman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4. 教学方法：以学生的探究、尝试练习、创作和</w:t>
      </w:r>
      <w:r w:rsidRPr="00CC2C46">
        <w:rPr>
          <w:rFonts w:ascii="宋体" w:eastAsia="宋体" w:hAnsi="Calibri" w:cs="Times New Roman"/>
          <w:color w:val="000000"/>
          <w:kern w:val="0"/>
          <w:sz w:val="24"/>
        </w:rPr>
        <w:t>教师</w:t>
      </w: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的过程</w:t>
      </w:r>
      <w:r w:rsidRPr="00CC2C46">
        <w:rPr>
          <w:rFonts w:ascii="宋体" w:eastAsia="宋体" w:hAnsi="Calibri" w:cs="Times New Roman"/>
          <w:color w:val="000000"/>
          <w:kern w:val="0"/>
          <w:sz w:val="24"/>
        </w:rPr>
        <w:t>指导为主</w:t>
      </w:r>
    </w:p>
    <w:p w:rsidR="00AA5574" w:rsidRPr="00CC2C46" w:rsidRDefault="00AA5574" w:rsidP="00AA5574">
      <w:pPr>
        <w:spacing w:line="360" w:lineRule="auto"/>
        <w:ind w:firstLineChars="200" w:firstLine="480"/>
        <w:rPr>
          <w:rFonts w:ascii="宋体" w:eastAsia="宋体" w:hAnsi="Calibri" w:cs="Times New Roman"/>
          <w:color w:val="000000"/>
          <w:kern w:val="0"/>
          <w:sz w:val="24"/>
        </w:rPr>
      </w:pPr>
      <w:r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5. 课外学习要求</w:t>
      </w:r>
      <w:r w:rsidR="00811811" w:rsidRPr="00CC2C46">
        <w:rPr>
          <w:rFonts w:ascii="宋体" w:eastAsia="宋体" w:hAnsi="Calibri" w:cs="Times New Roman" w:hint="eastAsia"/>
          <w:color w:val="000000"/>
          <w:kern w:val="0"/>
          <w:sz w:val="24"/>
        </w:rPr>
        <w:t>：限时完成自由版式作品</w:t>
      </w:r>
      <w:r w:rsidR="00CC2C46">
        <w:rPr>
          <w:rFonts w:ascii="宋体" w:eastAsia="宋体" w:hAnsi="Calibri" w:cs="Times New Roman" w:hint="eastAsia"/>
          <w:color w:val="000000"/>
          <w:kern w:val="0"/>
          <w:sz w:val="24"/>
        </w:rPr>
        <w:t>。</w:t>
      </w:r>
    </w:p>
    <w:p w:rsidR="00EE516D" w:rsidRDefault="00D676B0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 w:rsidR="00C514E7">
        <w:rPr>
          <w:rFonts w:hint="eastAsia"/>
          <w:b/>
          <w:sz w:val="28"/>
          <w:szCs w:val="28"/>
        </w:rPr>
        <w:t>、修读</w:t>
      </w:r>
      <w:r w:rsidR="00EE516D">
        <w:rPr>
          <w:rFonts w:hint="eastAsia"/>
          <w:b/>
          <w:sz w:val="28"/>
          <w:szCs w:val="28"/>
        </w:rPr>
        <w:t>要求</w:t>
      </w:r>
      <w:r w:rsidR="004F34E5" w:rsidRPr="004F34E5">
        <w:rPr>
          <w:rFonts w:hint="eastAsia"/>
          <w:sz w:val="24"/>
          <w:szCs w:val="24"/>
        </w:rPr>
        <w:t>（满足对应课程标准的第</w:t>
      </w:r>
      <w:r w:rsidR="004F34E5" w:rsidRPr="004F34E5">
        <w:rPr>
          <w:rFonts w:ascii="Times New Roman" w:hAnsi="Times New Roman"/>
          <w:sz w:val="24"/>
          <w:szCs w:val="24"/>
        </w:rPr>
        <w:t>3</w:t>
      </w:r>
      <w:r w:rsidR="004F34E5" w:rsidRPr="004F34E5">
        <w:rPr>
          <w:rFonts w:hint="eastAsia"/>
          <w:sz w:val="24"/>
          <w:szCs w:val="24"/>
        </w:rPr>
        <w:t>条）</w:t>
      </w:r>
    </w:p>
    <w:p w:rsidR="007136C9" w:rsidRPr="00CC2C46" w:rsidRDefault="00CC2C46" w:rsidP="00CC2C46">
      <w:pPr>
        <w:spacing w:line="440" w:lineRule="exact"/>
        <w:ind w:left="420"/>
        <w:rPr>
          <w:rFonts w:ascii="宋体" w:hAns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 xml:space="preserve">    </w:t>
      </w:r>
      <w:r w:rsidR="007136C9" w:rsidRPr="00CC2C46">
        <w:rPr>
          <w:rFonts w:ascii="宋体" w:hAnsi="宋体" w:cs="Arial" w:hint="eastAsia"/>
          <w:color w:val="000000"/>
          <w:kern w:val="0"/>
          <w:sz w:val="24"/>
          <w:szCs w:val="24"/>
        </w:rPr>
        <w:t>用理论课与辅导课相结合的方法教学与实践练习并行，培养学生分析和解决问题的能力及动手能力，掌握版式设计的设计程序和方法，把握版式设计的多种变化形式。其中课堂讲授约16学时，课堂作业辅导约16学时。学生修读本门课程还须达到以下要求：</w:t>
      </w:r>
    </w:p>
    <w:p w:rsidR="002903DE" w:rsidRPr="007136C9" w:rsidRDefault="002903DE" w:rsidP="00CC2C46">
      <w:pPr>
        <w:numPr>
          <w:ilvl w:val="0"/>
          <w:numId w:val="13"/>
        </w:numPr>
        <w:spacing w:line="440" w:lineRule="exact"/>
        <w:ind w:firstLine="6"/>
        <w:rPr>
          <w:rFonts w:ascii="宋体" w:hAnsi="宋体" w:cs="Arial"/>
          <w:color w:val="000000"/>
          <w:kern w:val="0"/>
          <w:sz w:val="24"/>
          <w:szCs w:val="24"/>
        </w:rPr>
      </w:pPr>
      <w:r w:rsidRPr="007136C9">
        <w:rPr>
          <w:rFonts w:ascii="宋体" w:hAnsi="宋体" w:cs="Arial" w:hint="eastAsia"/>
          <w:color w:val="000000"/>
          <w:kern w:val="0"/>
          <w:sz w:val="24"/>
          <w:szCs w:val="24"/>
        </w:rPr>
        <w:t>不迟到不早退，旷课超过三次取消修读资格；</w:t>
      </w:r>
    </w:p>
    <w:p w:rsidR="002903DE" w:rsidRPr="007136C9" w:rsidRDefault="002903DE" w:rsidP="00CC2C46">
      <w:pPr>
        <w:numPr>
          <w:ilvl w:val="0"/>
          <w:numId w:val="13"/>
        </w:numPr>
        <w:spacing w:line="440" w:lineRule="exact"/>
        <w:ind w:firstLine="6"/>
        <w:rPr>
          <w:rFonts w:ascii="宋体" w:hAnsi="宋体" w:cs="Arial"/>
          <w:color w:val="000000"/>
          <w:kern w:val="0"/>
          <w:sz w:val="24"/>
          <w:szCs w:val="24"/>
        </w:rPr>
      </w:pPr>
      <w:r w:rsidRPr="004A2F76">
        <w:rPr>
          <w:rFonts w:ascii="宋体" w:hAnsi="宋体" w:cs="Arial" w:hint="eastAsia"/>
          <w:color w:val="000000"/>
          <w:kern w:val="0"/>
          <w:sz w:val="24"/>
          <w:szCs w:val="24"/>
        </w:rPr>
        <w:t>面授时做好课堂笔记，</w:t>
      </w:r>
      <w:r w:rsidRPr="007136C9">
        <w:rPr>
          <w:rFonts w:ascii="宋体" w:hAnsi="宋体" w:cs="Arial" w:hint="eastAsia"/>
          <w:color w:val="000000"/>
          <w:kern w:val="0"/>
          <w:sz w:val="24"/>
          <w:szCs w:val="24"/>
        </w:rPr>
        <w:t>按要求积极参加课堂讨论；</w:t>
      </w:r>
    </w:p>
    <w:p w:rsidR="002903DE" w:rsidRPr="007136C9" w:rsidRDefault="002903DE" w:rsidP="00CC2C46">
      <w:pPr>
        <w:numPr>
          <w:ilvl w:val="0"/>
          <w:numId w:val="13"/>
        </w:numPr>
        <w:spacing w:line="440" w:lineRule="exact"/>
        <w:ind w:firstLine="6"/>
        <w:rPr>
          <w:rFonts w:ascii="宋体" w:hAnsi="宋体" w:cs="Arial" w:hint="eastAsia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根据课堂进度和</w:t>
      </w:r>
      <w:r w:rsidRPr="007136C9">
        <w:rPr>
          <w:rFonts w:ascii="宋体" w:hAnsi="宋体" w:cs="Arial" w:hint="eastAsia"/>
          <w:color w:val="000000"/>
          <w:kern w:val="0"/>
          <w:sz w:val="24"/>
          <w:szCs w:val="24"/>
        </w:rPr>
        <w:t>提供的各章节相关思考题，</w:t>
      </w:r>
      <w:r w:rsidRPr="004A2F76">
        <w:rPr>
          <w:rFonts w:ascii="宋体" w:hAnsi="宋体" w:cs="Arial" w:hint="eastAsia"/>
          <w:color w:val="000000"/>
          <w:kern w:val="0"/>
          <w:sz w:val="24"/>
          <w:szCs w:val="24"/>
        </w:rPr>
        <w:t>做好课程内容的预习及复习工作，理解和巩固课</w:t>
      </w:r>
      <w:r w:rsidRPr="007136C9">
        <w:rPr>
          <w:rFonts w:ascii="宋体" w:hAnsi="宋体" w:cs="Arial" w:hint="eastAsia"/>
          <w:color w:val="000000"/>
          <w:kern w:val="0"/>
          <w:sz w:val="24"/>
          <w:szCs w:val="24"/>
        </w:rPr>
        <w:t>程基本知识，按时完成教师布置的课程作业；</w:t>
      </w:r>
    </w:p>
    <w:p w:rsidR="002903DE" w:rsidRPr="007136C9" w:rsidRDefault="002903DE" w:rsidP="00CC2C46">
      <w:pPr>
        <w:numPr>
          <w:ilvl w:val="0"/>
          <w:numId w:val="13"/>
        </w:numPr>
        <w:spacing w:line="440" w:lineRule="exact"/>
        <w:ind w:firstLine="6"/>
        <w:rPr>
          <w:rFonts w:ascii="宋体" w:hAnsi="宋体" w:cs="Arial"/>
          <w:color w:val="000000"/>
          <w:kern w:val="0"/>
          <w:sz w:val="24"/>
          <w:szCs w:val="24"/>
        </w:rPr>
      </w:pPr>
      <w:r w:rsidRPr="007136C9">
        <w:rPr>
          <w:rFonts w:ascii="宋体" w:hAnsi="宋体" w:cs="Arial" w:hint="eastAsia"/>
          <w:color w:val="000000"/>
          <w:kern w:val="0"/>
          <w:sz w:val="24"/>
          <w:szCs w:val="24"/>
        </w:rPr>
        <w:t>根据提供的参考书目，进行课后参考阅读，。课堂听讲和课后学习结合起来，深化对版面设计的认识。</w:t>
      </w:r>
    </w:p>
    <w:p w:rsidR="002903DE" w:rsidRPr="00CC2C46" w:rsidRDefault="002903DE" w:rsidP="0096532E">
      <w:pPr>
        <w:pStyle w:val="a3"/>
        <w:numPr>
          <w:ilvl w:val="0"/>
          <w:numId w:val="13"/>
        </w:numPr>
        <w:spacing w:line="440" w:lineRule="exact"/>
        <w:ind w:firstLineChars="0" w:firstLine="6"/>
        <w:rPr>
          <w:rFonts w:ascii="宋体" w:hAnsi="宋体" w:cs="Arial"/>
          <w:color w:val="000000"/>
          <w:kern w:val="0"/>
          <w:sz w:val="24"/>
          <w:szCs w:val="24"/>
        </w:rPr>
      </w:pPr>
      <w:r w:rsidRPr="00CC2C46">
        <w:rPr>
          <w:rFonts w:ascii="宋体" w:hAnsi="宋体" w:cs="Arial" w:hint="eastAsia"/>
          <w:color w:val="000000"/>
          <w:kern w:val="0"/>
          <w:sz w:val="24"/>
          <w:szCs w:val="24"/>
        </w:rPr>
        <w:t>完成规定的课程考核，包括课堂讨论、平时作业和期末考试三部分</w:t>
      </w:r>
    </w:p>
    <w:p w:rsidR="00EE516D" w:rsidRDefault="00D676B0" w:rsidP="00EE516D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</w:t>
      </w:r>
      <w:r w:rsidR="00EE516D">
        <w:rPr>
          <w:rFonts w:hint="eastAsia"/>
          <w:b/>
          <w:sz w:val="28"/>
          <w:szCs w:val="28"/>
        </w:rPr>
        <w:t>、学习评价方案</w:t>
      </w:r>
    </w:p>
    <w:p w:rsidR="002903DE" w:rsidRPr="007136C9" w:rsidRDefault="00CC2C46" w:rsidP="002903DE">
      <w:pPr>
        <w:spacing w:line="4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</w:t>
      </w:r>
      <w:r w:rsidR="002903DE" w:rsidRPr="007136C9">
        <w:rPr>
          <w:rFonts w:hint="eastAsia"/>
          <w:sz w:val="24"/>
          <w:szCs w:val="24"/>
        </w:rPr>
        <w:t>本门课程的成绩评定根据以下几个方面确定：</w:t>
      </w:r>
    </w:p>
    <w:p w:rsidR="002903DE" w:rsidRPr="00CC2C46" w:rsidRDefault="002903DE" w:rsidP="00835FD0">
      <w:pPr>
        <w:pStyle w:val="a3"/>
        <w:numPr>
          <w:ilvl w:val="0"/>
          <w:numId w:val="19"/>
        </w:numPr>
        <w:spacing w:line="440" w:lineRule="exact"/>
        <w:ind w:firstLineChars="0" w:firstLine="6"/>
        <w:rPr>
          <w:sz w:val="24"/>
          <w:szCs w:val="24"/>
        </w:rPr>
      </w:pPr>
      <w:r w:rsidRPr="00CC2C46">
        <w:rPr>
          <w:rFonts w:hint="eastAsia"/>
          <w:sz w:val="24"/>
          <w:szCs w:val="24"/>
        </w:rPr>
        <w:t>成绩结构为：最终成绩</w:t>
      </w:r>
      <w:r w:rsidRPr="00CC2C46">
        <w:rPr>
          <w:sz w:val="24"/>
          <w:szCs w:val="24"/>
        </w:rPr>
        <w:t>=</w:t>
      </w:r>
      <w:r w:rsidRPr="00CC2C46">
        <w:rPr>
          <w:rFonts w:hint="eastAsia"/>
          <w:sz w:val="24"/>
          <w:szCs w:val="24"/>
        </w:rPr>
        <w:t>平时成绩</w:t>
      </w:r>
      <w:r w:rsidRPr="00CC2C46">
        <w:rPr>
          <w:sz w:val="24"/>
          <w:szCs w:val="24"/>
        </w:rPr>
        <w:t>60%+</w:t>
      </w:r>
      <w:r w:rsidRPr="00CC2C46">
        <w:rPr>
          <w:rFonts w:hint="eastAsia"/>
          <w:sz w:val="24"/>
          <w:szCs w:val="24"/>
        </w:rPr>
        <w:t>期末成绩</w:t>
      </w:r>
      <w:r w:rsidRPr="00CC2C46">
        <w:rPr>
          <w:rFonts w:hint="eastAsia"/>
          <w:sz w:val="24"/>
          <w:szCs w:val="24"/>
        </w:rPr>
        <w:t>4</w:t>
      </w:r>
      <w:r w:rsidRPr="00CC2C46">
        <w:rPr>
          <w:sz w:val="24"/>
          <w:szCs w:val="24"/>
        </w:rPr>
        <w:t>0%</w:t>
      </w:r>
    </w:p>
    <w:p w:rsidR="002903DE" w:rsidRPr="00CC2C46" w:rsidRDefault="002903DE" w:rsidP="00835FD0">
      <w:pPr>
        <w:pStyle w:val="a3"/>
        <w:numPr>
          <w:ilvl w:val="0"/>
          <w:numId w:val="19"/>
        </w:numPr>
        <w:spacing w:line="440" w:lineRule="exact"/>
        <w:ind w:firstLineChars="0" w:firstLine="6"/>
        <w:rPr>
          <w:sz w:val="24"/>
          <w:szCs w:val="24"/>
        </w:rPr>
      </w:pPr>
      <w:r w:rsidRPr="00CC2C46">
        <w:rPr>
          <w:rFonts w:hint="eastAsia"/>
          <w:sz w:val="24"/>
          <w:szCs w:val="24"/>
        </w:rPr>
        <w:t>平时成绩</w:t>
      </w:r>
      <w:r w:rsidRPr="00CC2C46">
        <w:rPr>
          <w:rFonts w:hint="eastAsia"/>
          <w:sz w:val="24"/>
          <w:szCs w:val="24"/>
        </w:rPr>
        <w:t>=</w:t>
      </w:r>
      <w:r w:rsidRPr="00CC2C46">
        <w:rPr>
          <w:rFonts w:hint="eastAsia"/>
          <w:sz w:val="24"/>
          <w:szCs w:val="24"/>
        </w:rPr>
        <w:t>考勤分</w:t>
      </w:r>
      <w:r w:rsidR="00490C81" w:rsidRPr="00CC2C46">
        <w:rPr>
          <w:rFonts w:hint="eastAsia"/>
          <w:sz w:val="24"/>
          <w:szCs w:val="24"/>
        </w:rPr>
        <w:t>2</w:t>
      </w:r>
      <w:r w:rsidRPr="00CC2C46">
        <w:rPr>
          <w:rFonts w:hint="eastAsia"/>
          <w:sz w:val="24"/>
          <w:szCs w:val="24"/>
        </w:rPr>
        <w:t>0</w:t>
      </w:r>
      <w:r w:rsidRPr="00CC2C46">
        <w:rPr>
          <w:sz w:val="24"/>
          <w:szCs w:val="24"/>
        </w:rPr>
        <w:t>%</w:t>
      </w:r>
      <w:r w:rsidRPr="00CC2C46">
        <w:rPr>
          <w:rFonts w:hint="eastAsia"/>
          <w:sz w:val="24"/>
          <w:szCs w:val="24"/>
        </w:rPr>
        <w:t>+</w:t>
      </w:r>
      <w:r w:rsidRPr="00CC2C46">
        <w:rPr>
          <w:rFonts w:hint="eastAsia"/>
          <w:sz w:val="24"/>
          <w:szCs w:val="24"/>
        </w:rPr>
        <w:t>课堂积极性和参与度分</w:t>
      </w:r>
      <w:r w:rsidRPr="00CC2C46">
        <w:rPr>
          <w:rFonts w:hint="eastAsia"/>
          <w:sz w:val="24"/>
          <w:szCs w:val="24"/>
        </w:rPr>
        <w:t>40</w:t>
      </w:r>
      <w:r w:rsidRPr="00CC2C46">
        <w:rPr>
          <w:sz w:val="24"/>
          <w:szCs w:val="24"/>
        </w:rPr>
        <w:t>%</w:t>
      </w:r>
      <w:r w:rsidRPr="00CC2C46">
        <w:rPr>
          <w:rFonts w:hint="eastAsia"/>
          <w:sz w:val="24"/>
          <w:szCs w:val="24"/>
        </w:rPr>
        <w:t>+</w:t>
      </w:r>
      <w:r w:rsidRPr="00CC2C46">
        <w:rPr>
          <w:rFonts w:hint="eastAsia"/>
          <w:sz w:val="24"/>
          <w:szCs w:val="24"/>
        </w:rPr>
        <w:t>阶段作业</w:t>
      </w:r>
      <w:r w:rsidR="00490C81" w:rsidRPr="00CC2C46">
        <w:rPr>
          <w:rFonts w:hint="eastAsia"/>
          <w:sz w:val="24"/>
          <w:szCs w:val="24"/>
        </w:rPr>
        <w:t>4</w:t>
      </w:r>
      <w:r w:rsidRPr="00CC2C46">
        <w:rPr>
          <w:rFonts w:hint="eastAsia"/>
          <w:sz w:val="24"/>
          <w:szCs w:val="24"/>
        </w:rPr>
        <w:t>0</w:t>
      </w:r>
      <w:r w:rsidRPr="00CC2C46">
        <w:rPr>
          <w:sz w:val="24"/>
          <w:szCs w:val="24"/>
        </w:rPr>
        <w:t>%</w:t>
      </w:r>
    </w:p>
    <w:p w:rsidR="002903DE" w:rsidRPr="00CC2C46" w:rsidRDefault="007136C9" w:rsidP="00835FD0">
      <w:pPr>
        <w:pStyle w:val="a3"/>
        <w:numPr>
          <w:ilvl w:val="0"/>
          <w:numId w:val="19"/>
        </w:numPr>
        <w:spacing w:line="440" w:lineRule="exact"/>
        <w:ind w:firstLineChars="0" w:firstLine="6"/>
        <w:rPr>
          <w:rFonts w:hint="eastAsia"/>
          <w:sz w:val="24"/>
          <w:szCs w:val="24"/>
        </w:rPr>
      </w:pPr>
      <w:r w:rsidRPr="00CC2C46">
        <w:rPr>
          <w:rFonts w:hint="eastAsia"/>
          <w:sz w:val="24"/>
          <w:szCs w:val="24"/>
        </w:rPr>
        <w:t>评分标准</w:t>
      </w:r>
      <w:r w:rsidR="002903DE" w:rsidRPr="00CC2C46">
        <w:rPr>
          <w:rFonts w:hint="eastAsia"/>
          <w:sz w:val="24"/>
          <w:szCs w:val="24"/>
        </w:rPr>
        <w:t>=</w:t>
      </w:r>
      <w:r w:rsidR="002903DE" w:rsidRPr="00CC2C46">
        <w:rPr>
          <w:rFonts w:hint="eastAsia"/>
          <w:sz w:val="24"/>
          <w:szCs w:val="24"/>
        </w:rPr>
        <w:t>完成度</w:t>
      </w:r>
      <w:r w:rsidR="002903DE" w:rsidRPr="00CC2C46">
        <w:rPr>
          <w:rFonts w:hint="eastAsia"/>
          <w:sz w:val="24"/>
          <w:szCs w:val="24"/>
        </w:rPr>
        <w:t>+</w:t>
      </w:r>
      <w:r w:rsidR="002903DE" w:rsidRPr="00CC2C46">
        <w:rPr>
          <w:rFonts w:hint="eastAsia"/>
          <w:sz w:val="24"/>
          <w:szCs w:val="24"/>
        </w:rPr>
        <w:t>形式感</w:t>
      </w:r>
      <w:r w:rsidR="002903DE" w:rsidRPr="00CC2C46">
        <w:rPr>
          <w:rFonts w:hint="eastAsia"/>
          <w:sz w:val="24"/>
          <w:szCs w:val="24"/>
        </w:rPr>
        <w:t>+</w:t>
      </w:r>
      <w:r w:rsidR="002903DE" w:rsidRPr="00CC2C46">
        <w:rPr>
          <w:rFonts w:hint="eastAsia"/>
          <w:sz w:val="24"/>
          <w:szCs w:val="24"/>
        </w:rPr>
        <w:t>艺术性</w:t>
      </w:r>
      <w:r w:rsidR="002903DE" w:rsidRPr="00CC2C46">
        <w:rPr>
          <w:rFonts w:hint="eastAsia"/>
          <w:sz w:val="24"/>
          <w:szCs w:val="24"/>
        </w:rPr>
        <w:t>+</w:t>
      </w:r>
      <w:r w:rsidR="002903DE" w:rsidRPr="00CC2C46">
        <w:rPr>
          <w:rFonts w:hint="eastAsia"/>
          <w:sz w:val="24"/>
          <w:szCs w:val="24"/>
        </w:rPr>
        <w:t>功能性</w:t>
      </w:r>
      <w:r w:rsidR="002903DE" w:rsidRPr="00CC2C46">
        <w:rPr>
          <w:rFonts w:hint="eastAsia"/>
          <w:sz w:val="24"/>
          <w:szCs w:val="24"/>
        </w:rPr>
        <w:t>+</w:t>
      </w:r>
      <w:r w:rsidR="002903DE" w:rsidRPr="00CC2C46">
        <w:rPr>
          <w:sz w:val="24"/>
          <w:szCs w:val="24"/>
        </w:rPr>
        <w:t>创</w:t>
      </w:r>
      <w:r w:rsidR="002903DE" w:rsidRPr="00CC2C46">
        <w:rPr>
          <w:rFonts w:hint="eastAsia"/>
          <w:sz w:val="24"/>
          <w:szCs w:val="24"/>
        </w:rPr>
        <w:t>新</w:t>
      </w:r>
      <w:r w:rsidR="002903DE" w:rsidRPr="00CC2C46">
        <w:rPr>
          <w:sz w:val="24"/>
          <w:szCs w:val="24"/>
        </w:rPr>
        <w:t>性</w:t>
      </w:r>
      <w:r w:rsidRPr="00CC2C46">
        <w:rPr>
          <w:rFonts w:hint="eastAsia"/>
          <w:sz w:val="24"/>
          <w:szCs w:val="24"/>
        </w:rPr>
        <w:t>。</w:t>
      </w:r>
    </w:p>
    <w:p w:rsidR="00490C81" w:rsidRPr="00CC2C46" w:rsidRDefault="00490C81" w:rsidP="00835FD0">
      <w:pPr>
        <w:pStyle w:val="a3"/>
        <w:numPr>
          <w:ilvl w:val="0"/>
          <w:numId w:val="19"/>
        </w:numPr>
        <w:spacing w:line="440" w:lineRule="exact"/>
        <w:ind w:firstLineChars="0" w:firstLine="6"/>
        <w:rPr>
          <w:rFonts w:ascii="宋体" w:hAnsi="宋体" w:cs="Arial"/>
          <w:color w:val="000000"/>
          <w:kern w:val="0"/>
          <w:sz w:val="24"/>
          <w:szCs w:val="24"/>
        </w:rPr>
      </w:pPr>
      <w:r w:rsidRPr="00CC2C46">
        <w:rPr>
          <w:rFonts w:ascii="宋体" w:hAnsi="宋体" w:cs="Arial" w:hint="eastAsia"/>
          <w:color w:val="000000"/>
          <w:kern w:val="0"/>
          <w:sz w:val="24"/>
          <w:szCs w:val="24"/>
        </w:rPr>
        <w:t>本课程的作品中出现剽窃、抄袭行为，均视为违反学术诚信，将被视同考试作弊，考核以</w:t>
      </w:r>
      <w:r w:rsidRPr="00CC2C46">
        <w:rPr>
          <w:rFonts w:ascii="宋体" w:hAnsi="宋体" w:cs="Arial"/>
          <w:color w:val="000000"/>
          <w:kern w:val="0"/>
          <w:sz w:val="24"/>
          <w:szCs w:val="24"/>
        </w:rPr>
        <w:t>0</w:t>
      </w:r>
      <w:r w:rsidRPr="00CC2C46">
        <w:rPr>
          <w:rFonts w:ascii="宋体" w:hAnsi="宋体" w:cs="Arial" w:hint="eastAsia"/>
          <w:color w:val="000000"/>
          <w:kern w:val="0"/>
          <w:sz w:val="24"/>
          <w:szCs w:val="24"/>
        </w:rPr>
        <w:t>分计。</w:t>
      </w:r>
    </w:p>
    <w:p w:rsidR="00FD2F40" w:rsidRDefault="00D676B0" w:rsidP="00FD2F40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</w:t>
      </w:r>
      <w:r w:rsidR="00FD2F40">
        <w:rPr>
          <w:rFonts w:hint="eastAsia"/>
          <w:b/>
          <w:sz w:val="28"/>
          <w:szCs w:val="28"/>
        </w:rPr>
        <w:t>课程资源</w:t>
      </w:r>
    </w:p>
    <w:p w:rsidR="002903DE" w:rsidRDefault="007E6413" w:rsidP="002903DE">
      <w:pPr>
        <w:spacing w:line="360" w:lineRule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</w:t>
      </w:r>
      <w:r w:rsidR="002903DE">
        <w:rPr>
          <w:rFonts w:ascii="宋体" w:eastAsia="宋体" w:hAnsi="宋体" w:cs="宋体" w:hint="eastAsia"/>
          <w:sz w:val="24"/>
          <w:szCs w:val="24"/>
        </w:rPr>
        <w:t>教材：《编排设计》，赵志勇，上海交通大学出版社</w:t>
      </w:r>
    </w:p>
    <w:p w:rsidR="002903DE" w:rsidRPr="007E6413" w:rsidRDefault="002903DE" w:rsidP="002903DE">
      <w:pPr>
        <w:spacing w:line="360" w:lineRule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 xml:space="preserve">   </w:t>
      </w:r>
      <w:r w:rsidR="007E6413">
        <w:rPr>
          <w:rFonts w:ascii="Calibri" w:eastAsia="宋体" w:hAnsi="Calibri" w:cs="Times New Roman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参考书目：《</w:t>
      </w:r>
      <w:r w:rsidRPr="007E6413">
        <w:rPr>
          <w:rFonts w:ascii="宋体" w:eastAsia="宋体" w:hAnsi="宋体" w:cs="宋体" w:hint="eastAsia"/>
          <w:sz w:val="24"/>
          <w:szCs w:val="24"/>
        </w:rPr>
        <w:t xml:space="preserve">版式设计+:给你灵感的全球最佳版式创意方案》 </w:t>
      </w:r>
      <w:r w:rsidR="007E6413">
        <w:rPr>
          <w:rFonts w:ascii="宋体" w:eastAsia="宋体" w:hAnsi="宋体" w:cs="宋体" w:hint="eastAsia"/>
          <w:sz w:val="24"/>
          <w:szCs w:val="24"/>
        </w:rPr>
        <w:t>，</w:t>
      </w:r>
      <w:r w:rsidRPr="007E6413">
        <w:rPr>
          <w:rFonts w:ascii="宋体" w:eastAsia="宋体" w:hAnsi="宋体" w:cs="宋体" w:hint="eastAsia"/>
          <w:sz w:val="24"/>
          <w:szCs w:val="24"/>
        </w:rPr>
        <w:t>王绍强编著</w:t>
      </w:r>
      <w:r w:rsidR="007E6413">
        <w:rPr>
          <w:rFonts w:ascii="宋体" w:eastAsia="宋体" w:hAnsi="宋体" w:cs="宋体" w:hint="eastAsia"/>
          <w:sz w:val="24"/>
          <w:szCs w:val="24"/>
        </w:rPr>
        <w:t>，</w:t>
      </w:r>
      <w:r w:rsidRPr="007E6413">
        <w:rPr>
          <w:rFonts w:ascii="宋体" w:eastAsia="宋体" w:hAnsi="宋体" w:cs="宋体" w:hint="eastAsia"/>
          <w:sz w:val="24"/>
          <w:szCs w:val="24"/>
        </w:rPr>
        <w:t xml:space="preserve"> 中国青年出版社</w:t>
      </w:r>
      <w:r w:rsidR="007E6413">
        <w:rPr>
          <w:rFonts w:ascii="宋体" w:eastAsia="宋体" w:hAnsi="宋体" w:cs="宋体" w:hint="eastAsia"/>
          <w:sz w:val="24"/>
          <w:szCs w:val="24"/>
        </w:rPr>
        <w:t>。</w:t>
      </w:r>
    </w:p>
    <w:p w:rsidR="002903DE" w:rsidRPr="007E6413" w:rsidRDefault="002903DE" w:rsidP="002903DE">
      <w:pPr>
        <w:spacing w:line="360" w:lineRule="auto"/>
        <w:ind w:firstLineChars="100" w:firstLine="240"/>
        <w:rPr>
          <w:rFonts w:ascii="宋体" w:eastAsia="宋体" w:hAnsi="宋体" w:cs="宋体" w:hint="eastAsia"/>
          <w:sz w:val="24"/>
          <w:szCs w:val="24"/>
        </w:rPr>
      </w:pPr>
      <w:r w:rsidRPr="007E6413">
        <w:rPr>
          <w:rFonts w:ascii="宋体" w:eastAsia="宋体" w:hAnsi="宋体" w:cs="宋体" w:hint="eastAsia"/>
          <w:sz w:val="24"/>
          <w:szCs w:val="24"/>
        </w:rPr>
        <w:t>《版面设计的原理》</w:t>
      </w:r>
      <w:r w:rsidR="007E6413">
        <w:rPr>
          <w:rFonts w:ascii="宋体" w:eastAsia="宋体" w:hAnsi="宋体" w:cs="宋体" w:hint="eastAsia"/>
          <w:sz w:val="24"/>
          <w:szCs w:val="24"/>
        </w:rPr>
        <w:t>，</w:t>
      </w:r>
      <w:r w:rsidRPr="007E6413">
        <w:rPr>
          <w:rFonts w:ascii="宋体" w:eastAsia="宋体" w:hAnsi="宋体" w:cs="宋体" w:hint="eastAsia"/>
          <w:sz w:val="24"/>
          <w:szCs w:val="24"/>
        </w:rPr>
        <w:t>作者：(日本)伊达千代 (日本)内藤孝彦</w:t>
      </w:r>
      <w:r w:rsidR="007E6413">
        <w:rPr>
          <w:rFonts w:ascii="宋体" w:eastAsia="宋体" w:hAnsi="宋体" w:cs="宋体" w:hint="eastAsia"/>
          <w:sz w:val="24"/>
          <w:szCs w:val="24"/>
        </w:rPr>
        <w:t>，</w:t>
      </w:r>
      <w:r w:rsidRPr="007E6413">
        <w:rPr>
          <w:rFonts w:ascii="宋体" w:eastAsia="宋体" w:hAnsi="宋体" w:cs="宋体" w:hint="eastAsia"/>
          <w:sz w:val="24"/>
          <w:szCs w:val="24"/>
        </w:rPr>
        <w:t>周淳</w:t>
      </w:r>
      <w:r w:rsidR="0064650A" w:rsidRPr="007E6413">
        <w:rPr>
          <w:rFonts w:ascii="宋体" w:eastAsia="宋体" w:hAnsi="宋体" w:cs="宋体" w:hint="eastAsia"/>
          <w:sz w:val="24"/>
          <w:szCs w:val="24"/>
        </w:rPr>
        <w:t>译</w:t>
      </w:r>
      <w:r w:rsidR="0064650A">
        <w:rPr>
          <w:rFonts w:ascii="宋体" w:eastAsia="宋体" w:hAnsi="宋体" w:cs="宋体" w:hint="eastAsia"/>
          <w:sz w:val="24"/>
          <w:szCs w:val="24"/>
        </w:rPr>
        <w:t>，</w:t>
      </w:r>
      <w:r w:rsidRPr="007E6413">
        <w:rPr>
          <w:rFonts w:ascii="宋体" w:eastAsia="宋体" w:hAnsi="宋体" w:cs="宋体" w:hint="eastAsia"/>
          <w:sz w:val="24"/>
          <w:szCs w:val="24"/>
        </w:rPr>
        <w:t>中信</w:t>
      </w:r>
      <w:r w:rsidRPr="007E6413">
        <w:rPr>
          <w:rFonts w:ascii="宋体" w:eastAsia="宋体" w:hAnsi="宋体" w:cs="宋体" w:hint="eastAsia"/>
          <w:sz w:val="24"/>
          <w:szCs w:val="24"/>
        </w:rPr>
        <w:lastRenderedPageBreak/>
        <w:t>出版社</w:t>
      </w:r>
      <w:r w:rsidR="007E6413">
        <w:rPr>
          <w:rFonts w:ascii="宋体" w:eastAsia="宋体" w:hAnsi="宋体" w:cs="宋体" w:hint="eastAsia"/>
          <w:sz w:val="24"/>
          <w:szCs w:val="24"/>
        </w:rPr>
        <w:t>。</w:t>
      </w:r>
    </w:p>
    <w:p w:rsidR="00757E6C" w:rsidRPr="007E6413" w:rsidRDefault="00757E6C" w:rsidP="002903DE">
      <w:pPr>
        <w:spacing w:line="360" w:lineRule="auto"/>
        <w:ind w:firstLineChars="100" w:firstLine="240"/>
        <w:rPr>
          <w:rFonts w:ascii="宋体" w:eastAsia="宋体" w:hAnsi="宋体" w:cs="宋体" w:hint="eastAsia"/>
          <w:sz w:val="24"/>
          <w:szCs w:val="24"/>
        </w:rPr>
      </w:pPr>
      <w:r w:rsidRPr="007E6413">
        <w:rPr>
          <w:rFonts w:ascii="宋体" w:eastAsia="宋体" w:hAnsi="宋体" w:cs="宋体"/>
          <w:sz w:val="24"/>
          <w:szCs w:val="24"/>
        </w:rPr>
        <w:t>《平面设计中的网格系统》，</w:t>
      </w:r>
      <w:r w:rsidRPr="007E6413">
        <w:rPr>
          <w:rFonts w:ascii="宋体" w:eastAsia="宋体" w:hAnsi="宋体" w:cs="宋体" w:hint="eastAsia"/>
          <w:sz w:val="24"/>
          <w:szCs w:val="24"/>
        </w:rPr>
        <w:t>[瑞士]约瑟夫米勒布罗克曼，徐辰熹译，上海人民美术出版社</w:t>
      </w:r>
      <w:r w:rsidR="007E6413">
        <w:rPr>
          <w:rFonts w:ascii="宋体" w:eastAsia="宋体" w:hAnsi="宋体" w:cs="宋体" w:hint="eastAsia"/>
          <w:sz w:val="24"/>
          <w:szCs w:val="24"/>
        </w:rPr>
        <w:t>。</w:t>
      </w:r>
    </w:p>
    <w:p w:rsidR="00F2621E" w:rsidRDefault="00F2621E" w:rsidP="00F2621E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:rsidR="007136C9" w:rsidRPr="004A2F76" w:rsidRDefault="007136C9" w:rsidP="007136C9">
      <w:pPr>
        <w:spacing w:line="400" w:lineRule="exact"/>
        <w:ind w:firstLineChars="200" w:firstLine="480"/>
        <w:rPr>
          <w:rFonts w:asciiTheme="minorEastAsia" w:hAnsiTheme="minorEastAsia"/>
        </w:rPr>
      </w:pPr>
      <w:r w:rsidRPr="004A2F76">
        <w:rPr>
          <w:rFonts w:asciiTheme="minorEastAsia" w:hAnsiTheme="minorEastAsia" w:cs="Arial" w:hint="eastAsia"/>
          <w:color w:val="000000"/>
          <w:kern w:val="0"/>
          <w:sz w:val="24"/>
        </w:rPr>
        <w:t>除了课后答疑，学生也可通过电子邮件</w:t>
      </w:r>
      <w:r>
        <w:rPr>
          <w:rFonts w:asciiTheme="minorEastAsia" w:hAnsiTheme="minorEastAsia" w:cs="Arial" w:hint="eastAsia"/>
          <w:color w:val="000000"/>
          <w:kern w:val="0"/>
          <w:sz w:val="24"/>
        </w:rPr>
        <w:t>或其他方式</w:t>
      </w:r>
      <w:r w:rsidRPr="004A2F76">
        <w:rPr>
          <w:rFonts w:asciiTheme="minorEastAsia" w:hAnsiTheme="minorEastAsia" w:cs="Arial" w:hint="eastAsia"/>
          <w:color w:val="000000"/>
          <w:kern w:val="0"/>
          <w:sz w:val="24"/>
        </w:rPr>
        <w:t>在课外与教师联系或讨论。</w:t>
      </w:r>
    </w:p>
    <w:p w:rsidR="0014785A" w:rsidRPr="007136C9" w:rsidRDefault="0014785A" w:rsidP="00FC333D">
      <w:pPr>
        <w:spacing w:line="360" w:lineRule="auto"/>
        <w:rPr>
          <w:rFonts w:ascii="宋体" w:hAnsi="宋体" w:cs="宋体"/>
          <w:sz w:val="24"/>
          <w:szCs w:val="24"/>
        </w:rPr>
      </w:pPr>
    </w:p>
    <w:p w:rsidR="00D676B0" w:rsidRDefault="00D676B0">
      <w:pPr>
        <w:widowControl/>
        <w:jc w:val="left"/>
        <w:rPr>
          <w:rFonts w:ascii="宋体" w:hAnsi="宋体" w:cs="宋体"/>
          <w:b/>
          <w:kern w:val="0"/>
          <w:sz w:val="24"/>
        </w:rPr>
      </w:pPr>
    </w:p>
    <w:sectPr w:rsidR="00D676B0" w:rsidSect="00C3184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2B81" w:rsidRDefault="00062B81" w:rsidP="00B626E6">
      <w:r>
        <w:separator/>
      </w:r>
    </w:p>
  </w:endnote>
  <w:endnote w:type="continuationSeparator" w:id="1">
    <w:p w:rsidR="00062B81" w:rsidRDefault="00062B81" w:rsidP="00B62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53281"/>
      <w:docPartObj>
        <w:docPartGallery w:val="Page Numbers (Bottom of Page)"/>
        <w:docPartUnique/>
      </w:docPartObj>
    </w:sdtPr>
    <w:sdtContent>
      <w:p w:rsidR="00D676B0" w:rsidRDefault="004F0708">
        <w:pPr>
          <w:pStyle w:val="a8"/>
          <w:jc w:val="right"/>
        </w:pPr>
        <w:r w:rsidRPr="004F0708">
          <w:fldChar w:fldCharType="begin"/>
        </w:r>
        <w:r w:rsidR="005036AB">
          <w:instrText xml:space="preserve"> PAGE   \* MERGEFORMAT </w:instrText>
        </w:r>
        <w:r w:rsidRPr="004F0708">
          <w:fldChar w:fldCharType="separate"/>
        </w:r>
        <w:r w:rsidR="00835FD0" w:rsidRPr="00835FD0">
          <w:rPr>
            <w:noProof/>
            <w:lang w:val="zh-CN"/>
          </w:rPr>
          <w:t>5</w:t>
        </w:r>
        <w:r>
          <w:rPr>
            <w:noProof/>
            <w:lang w:val="zh-CN"/>
          </w:rPr>
          <w:fldChar w:fldCharType="end"/>
        </w:r>
      </w:p>
    </w:sdtContent>
  </w:sdt>
  <w:p w:rsidR="00D676B0" w:rsidRDefault="00D676B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2B81" w:rsidRDefault="00062B81" w:rsidP="00B626E6">
      <w:r>
        <w:separator/>
      </w:r>
    </w:p>
  </w:footnote>
  <w:footnote w:type="continuationSeparator" w:id="1">
    <w:p w:rsidR="00062B81" w:rsidRDefault="00062B81" w:rsidP="00B626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A48B1"/>
    <w:multiLevelType w:val="hybridMultilevel"/>
    <w:tmpl w:val="D0CEFF2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>
    <w:nsid w:val="0DD67A1B"/>
    <w:multiLevelType w:val="hybridMultilevel"/>
    <w:tmpl w:val="20468ABC"/>
    <w:lvl w:ilvl="0" w:tplc="8A3491B2">
      <w:start w:val="1"/>
      <w:numFmt w:val="none"/>
      <w:lvlText w:val="一、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2">
    <w:nsid w:val="0FF13348"/>
    <w:multiLevelType w:val="hybridMultilevel"/>
    <w:tmpl w:val="DDA83078"/>
    <w:lvl w:ilvl="0" w:tplc="3B94F0A0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59C246A"/>
    <w:multiLevelType w:val="hybridMultilevel"/>
    <w:tmpl w:val="58C617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5">
    <w:nsid w:val="24B03D2C"/>
    <w:multiLevelType w:val="hybridMultilevel"/>
    <w:tmpl w:val="F848738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369B1FF7"/>
    <w:multiLevelType w:val="hybridMultilevel"/>
    <w:tmpl w:val="003655C4"/>
    <w:lvl w:ilvl="0" w:tplc="91B8C910">
      <w:start w:val="1"/>
      <w:numFmt w:val="decimal"/>
      <w:lvlText w:val="%1.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7">
    <w:nsid w:val="3AFE5CB7"/>
    <w:multiLevelType w:val="multilevel"/>
    <w:tmpl w:val="3AFE5CB7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41517232"/>
    <w:multiLevelType w:val="hybridMultilevel"/>
    <w:tmpl w:val="6EDEDA34"/>
    <w:lvl w:ilvl="0" w:tplc="04090001">
      <w:start w:val="1"/>
      <w:numFmt w:val="bullet"/>
      <w:lvlText w:val=""/>
      <w:lvlJc w:val="left"/>
      <w:pPr>
        <w:ind w:left="119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1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7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3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3" w:hanging="420"/>
      </w:pPr>
      <w:rPr>
        <w:rFonts w:ascii="Wingdings" w:hAnsi="Wingdings" w:hint="default"/>
      </w:rPr>
    </w:lvl>
  </w:abstractNum>
  <w:abstractNum w:abstractNumId="9">
    <w:nsid w:val="43E72BB4"/>
    <w:multiLevelType w:val="hybridMultilevel"/>
    <w:tmpl w:val="87AA1F40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0">
    <w:nsid w:val="4E8D4736"/>
    <w:multiLevelType w:val="hybridMultilevel"/>
    <w:tmpl w:val="304E684A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1">
    <w:nsid w:val="50661CA4"/>
    <w:multiLevelType w:val="hybridMultilevel"/>
    <w:tmpl w:val="DDE8A22E"/>
    <w:lvl w:ilvl="0" w:tplc="44E0C862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2CE4EAB"/>
    <w:multiLevelType w:val="singleLevel"/>
    <w:tmpl w:val="52CE4EAB"/>
    <w:lvl w:ilvl="0">
      <w:start w:val="1"/>
      <w:numFmt w:val="decimal"/>
      <w:suff w:val="nothing"/>
      <w:lvlText w:val="%1."/>
      <w:lvlJc w:val="left"/>
    </w:lvl>
  </w:abstractNum>
  <w:abstractNum w:abstractNumId="13">
    <w:nsid w:val="55641541"/>
    <w:multiLevelType w:val="hybridMultilevel"/>
    <w:tmpl w:val="BE8A4BA6"/>
    <w:lvl w:ilvl="0" w:tplc="8B48CF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>
    <w:nsid w:val="584B0689"/>
    <w:multiLevelType w:val="hybridMultilevel"/>
    <w:tmpl w:val="DF5C8382"/>
    <w:lvl w:ilvl="0" w:tplc="241C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D0E2396"/>
    <w:multiLevelType w:val="hybridMultilevel"/>
    <w:tmpl w:val="E7705388"/>
    <w:lvl w:ilvl="0" w:tplc="04090001">
      <w:start w:val="1"/>
      <w:numFmt w:val="bullet"/>
      <w:lvlText w:val=""/>
      <w:lvlJc w:val="left"/>
      <w:pPr>
        <w:ind w:left="124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6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9" w:hanging="420"/>
      </w:pPr>
      <w:rPr>
        <w:rFonts w:ascii="Wingdings" w:hAnsi="Wingdings" w:hint="default"/>
      </w:rPr>
    </w:lvl>
  </w:abstractNum>
  <w:abstractNum w:abstractNumId="16">
    <w:nsid w:val="6AA929B4"/>
    <w:multiLevelType w:val="hybridMultilevel"/>
    <w:tmpl w:val="235CD3E6"/>
    <w:lvl w:ilvl="0" w:tplc="04090001">
      <w:start w:val="1"/>
      <w:numFmt w:val="bullet"/>
      <w:lvlText w:val=""/>
      <w:lvlJc w:val="left"/>
      <w:pPr>
        <w:ind w:left="77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3" w:hanging="420"/>
      </w:pPr>
      <w:rPr>
        <w:rFonts w:ascii="Wingdings" w:hAnsi="Wingdings" w:hint="default"/>
      </w:rPr>
    </w:lvl>
  </w:abstractNum>
  <w:abstractNum w:abstractNumId="17">
    <w:nsid w:val="79D238FF"/>
    <w:multiLevelType w:val="multilevel"/>
    <w:tmpl w:val="79D238FF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1"/>
  </w:num>
  <w:num w:numId="2">
    <w:abstractNumId w:val="7"/>
  </w:num>
  <w:num w:numId="3">
    <w:abstractNumId w:val="17"/>
  </w:num>
  <w:num w:numId="4">
    <w:abstractNumId w:val="12"/>
  </w:num>
  <w:num w:numId="5">
    <w:abstractNumId w:val="2"/>
  </w:num>
  <w:num w:numId="6">
    <w:abstractNumId w:val="14"/>
  </w:num>
  <w:num w:numId="7">
    <w:abstractNumId w:val="13"/>
  </w:num>
  <w:num w:numId="8">
    <w:abstractNumId w:val="9"/>
  </w:num>
  <w:num w:numId="9">
    <w:abstractNumId w:val="4"/>
  </w:num>
  <w:num w:numId="10">
    <w:abstractNumId w:val="5"/>
  </w:num>
  <w:num w:numId="11">
    <w:abstractNumId w:val="6"/>
  </w:num>
  <w:num w:numId="12">
    <w:abstractNumId w:val="0"/>
  </w:num>
  <w:num w:numId="13">
    <w:abstractNumId w:val="5"/>
  </w:num>
  <w:num w:numId="14">
    <w:abstractNumId w:val="1"/>
  </w:num>
  <w:num w:numId="15">
    <w:abstractNumId w:val="16"/>
  </w:num>
  <w:num w:numId="16">
    <w:abstractNumId w:val="8"/>
  </w:num>
  <w:num w:numId="17">
    <w:abstractNumId w:val="10"/>
  </w:num>
  <w:num w:numId="18">
    <w:abstractNumId w:val="15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26E6"/>
    <w:rsid w:val="000102B2"/>
    <w:rsid w:val="000251F0"/>
    <w:rsid w:val="00026C3C"/>
    <w:rsid w:val="0002719C"/>
    <w:rsid w:val="0002744C"/>
    <w:rsid w:val="00052438"/>
    <w:rsid w:val="0005344C"/>
    <w:rsid w:val="00062B81"/>
    <w:rsid w:val="001241AF"/>
    <w:rsid w:val="00134A89"/>
    <w:rsid w:val="00137695"/>
    <w:rsid w:val="0014785A"/>
    <w:rsid w:val="0017617E"/>
    <w:rsid w:val="0017745F"/>
    <w:rsid w:val="00177D73"/>
    <w:rsid w:val="0018205F"/>
    <w:rsid w:val="001E1D28"/>
    <w:rsid w:val="00211483"/>
    <w:rsid w:val="0023749B"/>
    <w:rsid w:val="002903DE"/>
    <w:rsid w:val="002A4425"/>
    <w:rsid w:val="002B3320"/>
    <w:rsid w:val="002D3F66"/>
    <w:rsid w:val="002D495E"/>
    <w:rsid w:val="002E2F3A"/>
    <w:rsid w:val="002F613D"/>
    <w:rsid w:val="00354025"/>
    <w:rsid w:val="003E21D1"/>
    <w:rsid w:val="003F72D7"/>
    <w:rsid w:val="00444BC9"/>
    <w:rsid w:val="004453EA"/>
    <w:rsid w:val="004855FA"/>
    <w:rsid w:val="00490C81"/>
    <w:rsid w:val="004C358C"/>
    <w:rsid w:val="004C3A9B"/>
    <w:rsid w:val="004D5254"/>
    <w:rsid w:val="004F0708"/>
    <w:rsid w:val="004F34E5"/>
    <w:rsid w:val="005036AB"/>
    <w:rsid w:val="005130ED"/>
    <w:rsid w:val="005206F6"/>
    <w:rsid w:val="005920C9"/>
    <w:rsid w:val="005D756B"/>
    <w:rsid w:val="005F443A"/>
    <w:rsid w:val="006275D1"/>
    <w:rsid w:val="0064650A"/>
    <w:rsid w:val="00661F1E"/>
    <w:rsid w:val="00666914"/>
    <w:rsid w:val="00686C29"/>
    <w:rsid w:val="006A09B5"/>
    <w:rsid w:val="006B40F5"/>
    <w:rsid w:val="006C2A0C"/>
    <w:rsid w:val="006E1A9F"/>
    <w:rsid w:val="00700EEF"/>
    <w:rsid w:val="007136C9"/>
    <w:rsid w:val="0073122F"/>
    <w:rsid w:val="0073505E"/>
    <w:rsid w:val="00743750"/>
    <w:rsid w:val="00757E6C"/>
    <w:rsid w:val="00794B47"/>
    <w:rsid w:val="007D3C41"/>
    <w:rsid w:val="007E280A"/>
    <w:rsid w:val="007E3049"/>
    <w:rsid w:val="007E6413"/>
    <w:rsid w:val="00811811"/>
    <w:rsid w:val="00820A74"/>
    <w:rsid w:val="00822EFC"/>
    <w:rsid w:val="00835FD0"/>
    <w:rsid w:val="00851228"/>
    <w:rsid w:val="00865E18"/>
    <w:rsid w:val="00871929"/>
    <w:rsid w:val="00873459"/>
    <w:rsid w:val="008C083E"/>
    <w:rsid w:val="009043E8"/>
    <w:rsid w:val="009163CC"/>
    <w:rsid w:val="00920D23"/>
    <w:rsid w:val="0096532E"/>
    <w:rsid w:val="009A497F"/>
    <w:rsid w:val="009D241E"/>
    <w:rsid w:val="00A058AA"/>
    <w:rsid w:val="00A05D3B"/>
    <w:rsid w:val="00A27B5B"/>
    <w:rsid w:val="00A3011B"/>
    <w:rsid w:val="00A42F1A"/>
    <w:rsid w:val="00A82162"/>
    <w:rsid w:val="00A967C5"/>
    <w:rsid w:val="00AA5574"/>
    <w:rsid w:val="00AC341F"/>
    <w:rsid w:val="00AD0714"/>
    <w:rsid w:val="00AD6864"/>
    <w:rsid w:val="00B0090D"/>
    <w:rsid w:val="00B266F1"/>
    <w:rsid w:val="00B57384"/>
    <w:rsid w:val="00B61302"/>
    <w:rsid w:val="00B626E6"/>
    <w:rsid w:val="00B63217"/>
    <w:rsid w:val="00B8098F"/>
    <w:rsid w:val="00BB0378"/>
    <w:rsid w:val="00C14B35"/>
    <w:rsid w:val="00C2054A"/>
    <w:rsid w:val="00C31842"/>
    <w:rsid w:val="00C514E7"/>
    <w:rsid w:val="00C6338F"/>
    <w:rsid w:val="00C66DDC"/>
    <w:rsid w:val="00CB59F4"/>
    <w:rsid w:val="00CC2C46"/>
    <w:rsid w:val="00CD6DB0"/>
    <w:rsid w:val="00CF3E14"/>
    <w:rsid w:val="00D27739"/>
    <w:rsid w:val="00D36E6D"/>
    <w:rsid w:val="00D500BF"/>
    <w:rsid w:val="00D50D3A"/>
    <w:rsid w:val="00D676B0"/>
    <w:rsid w:val="00D724EE"/>
    <w:rsid w:val="00D74BAD"/>
    <w:rsid w:val="00DA0240"/>
    <w:rsid w:val="00DB5F70"/>
    <w:rsid w:val="00DD6D94"/>
    <w:rsid w:val="00DE5D5C"/>
    <w:rsid w:val="00E10CDB"/>
    <w:rsid w:val="00E15B91"/>
    <w:rsid w:val="00E4604E"/>
    <w:rsid w:val="00EC2D7E"/>
    <w:rsid w:val="00EC3117"/>
    <w:rsid w:val="00ED362D"/>
    <w:rsid w:val="00ED61DE"/>
    <w:rsid w:val="00ED76E6"/>
    <w:rsid w:val="00EE516D"/>
    <w:rsid w:val="00F11504"/>
    <w:rsid w:val="00F12E00"/>
    <w:rsid w:val="00F22950"/>
    <w:rsid w:val="00F2621E"/>
    <w:rsid w:val="00F4093D"/>
    <w:rsid w:val="00F524C9"/>
    <w:rsid w:val="00F5257C"/>
    <w:rsid w:val="00F55960"/>
    <w:rsid w:val="00F67760"/>
    <w:rsid w:val="00F72E22"/>
    <w:rsid w:val="00F740DB"/>
    <w:rsid w:val="00F77376"/>
    <w:rsid w:val="00F774E3"/>
    <w:rsid w:val="00F92B09"/>
    <w:rsid w:val="00F9539F"/>
    <w:rsid w:val="00FA3EC1"/>
    <w:rsid w:val="00FB4C08"/>
    <w:rsid w:val="00FC333D"/>
    <w:rsid w:val="00FD2F40"/>
    <w:rsid w:val="00FF1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842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6E6"/>
    <w:pPr>
      <w:ind w:firstLineChars="200" w:firstLine="420"/>
    </w:pPr>
  </w:style>
  <w:style w:type="table" w:styleId="a4">
    <w:name w:val="Table Grid"/>
    <w:basedOn w:val="a1"/>
    <w:rsid w:val="00B626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脚注文本 Char"/>
    <w:basedOn w:val="a0"/>
    <w:link w:val="a5"/>
    <w:semiHidden/>
    <w:rsid w:val="00B626E6"/>
    <w:rPr>
      <w:rFonts w:ascii="Times New Roman" w:eastAsia="宋体" w:hAnsi="Times New Roman" w:cs="Times New Roman"/>
      <w:sz w:val="18"/>
      <w:szCs w:val="18"/>
    </w:rPr>
  </w:style>
  <w:style w:type="character" w:styleId="a6">
    <w:name w:val="footnote reference"/>
    <w:basedOn w:val="a0"/>
    <w:semiHidden/>
    <w:rsid w:val="00B626E6"/>
    <w:rPr>
      <w:vertAlign w:val="superscript"/>
    </w:rPr>
  </w:style>
  <w:style w:type="paragraph" w:customStyle="1" w:styleId="1">
    <w:name w:val="列出段落1"/>
    <w:basedOn w:val="a"/>
    <w:uiPriority w:val="34"/>
    <w:qFormat/>
    <w:rsid w:val="00B626E6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header"/>
    <w:basedOn w:val="a"/>
    <w:link w:val="Char0"/>
    <w:uiPriority w:val="99"/>
    <w:unhideWhenUsed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EE516D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EE516D"/>
    <w:rPr>
      <w:sz w:val="18"/>
      <w:szCs w:val="18"/>
    </w:rPr>
  </w:style>
  <w:style w:type="character" w:customStyle="1" w:styleId="2Char">
    <w:name w:val="标题 2 Char"/>
    <w:basedOn w:val="a0"/>
    <w:link w:val="2"/>
    <w:rsid w:val="00EE516D"/>
    <w:rPr>
      <w:rFonts w:ascii="Arial" w:eastAsia="黑体" w:hAnsi="Arial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842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6E6"/>
    <w:pPr>
      <w:ind w:firstLineChars="200" w:firstLine="420"/>
    </w:pPr>
  </w:style>
  <w:style w:type="table" w:styleId="a4">
    <w:name w:val="Table Grid"/>
    <w:basedOn w:val="a1"/>
    <w:rsid w:val="00B626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脚注文本 Char"/>
    <w:basedOn w:val="a0"/>
    <w:link w:val="a5"/>
    <w:semiHidden/>
    <w:rsid w:val="00B626E6"/>
    <w:rPr>
      <w:rFonts w:ascii="Times New Roman" w:eastAsia="宋体" w:hAnsi="Times New Roman" w:cs="Times New Roman"/>
      <w:sz w:val="18"/>
      <w:szCs w:val="18"/>
    </w:rPr>
  </w:style>
  <w:style w:type="character" w:styleId="a6">
    <w:name w:val="footnote reference"/>
    <w:basedOn w:val="a0"/>
    <w:semiHidden/>
    <w:rsid w:val="00B626E6"/>
    <w:rPr>
      <w:vertAlign w:val="superscript"/>
    </w:rPr>
  </w:style>
  <w:style w:type="paragraph" w:customStyle="1" w:styleId="1">
    <w:name w:val="列出段落1"/>
    <w:basedOn w:val="a"/>
    <w:uiPriority w:val="34"/>
    <w:qFormat/>
    <w:rsid w:val="00B626E6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header"/>
    <w:basedOn w:val="a"/>
    <w:link w:val="Char0"/>
    <w:uiPriority w:val="99"/>
    <w:unhideWhenUsed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EE516D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EE516D"/>
    <w:rPr>
      <w:sz w:val="18"/>
      <w:szCs w:val="18"/>
    </w:rPr>
  </w:style>
  <w:style w:type="character" w:customStyle="1" w:styleId="2Char">
    <w:name w:val="标题 2 Char"/>
    <w:basedOn w:val="a0"/>
    <w:link w:val="2"/>
    <w:rsid w:val="00EE516D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6</Pages>
  <Words>513</Words>
  <Characters>2930</Characters>
  <Application>Microsoft Office Word</Application>
  <DocSecurity>0</DocSecurity>
  <Lines>24</Lines>
  <Paragraphs>6</Paragraphs>
  <ScaleCrop>false</ScaleCrop>
  <Company>Microsoft</Company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ssd</dc:creator>
  <cp:lastModifiedBy>vip</cp:lastModifiedBy>
  <cp:revision>29</cp:revision>
  <cp:lastPrinted>2016-09-18T07:05:00Z</cp:lastPrinted>
  <dcterms:created xsi:type="dcterms:W3CDTF">2016-09-01T01:42:00Z</dcterms:created>
  <dcterms:modified xsi:type="dcterms:W3CDTF">2016-10-24T15:47:00Z</dcterms:modified>
</cp:coreProperties>
</file>