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61FFA" w14:textId="77777777" w:rsidR="008C083E" w:rsidRPr="008C083E" w:rsidRDefault="008C083E" w:rsidP="00237B05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237B05">
        <w:rPr>
          <w:rFonts w:hint="eastAsia"/>
          <w:b/>
          <w:sz w:val="30"/>
          <w:szCs w:val="30"/>
        </w:rPr>
        <w:t>设计基础</w:t>
      </w:r>
      <w:r w:rsidR="00237B05">
        <w:rPr>
          <w:rFonts w:hint="eastAsia"/>
          <w:b/>
          <w:sz w:val="30"/>
          <w:szCs w:val="30"/>
        </w:rPr>
        <w:t>1</w:t>
      </w:r>
      <w:r w:rsidRPr="008C083E">
        <w:rPr>
          <w:rFonts w:hint="eastAsia"/>
          <w:b/>
          <w:sz w:val="30"/>
          <w:szCs w:val="30"/>
        </w:rPr>
        <w:t>》课程教学大纲</w:t>
      </w:r>
    </w:p>
    <w:p w14:paraId="63F571F1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464"/>
        <w:gridCol w:w="941"/>
        <w:gridCol w:w="1985"/>
        <w:gridCol w:w="1675"/>
        <w:gridCol w:w="2231"/>
      </w:tblGrid>
      <w:tr w:rsidR="00237B05" w14:paraId="7F1DDE1C" w14:textId="77777777" w:rsidTr="00D57079">
        <w:tc>
          <w:tcPr>
            <w:tcW w:w="1464" w:type="dxa"/>
          </w:tcPr>
          <w:p w14:paraId="5A210643" w14:textId="77777777"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941" w:type="dxa"/>
          </w:tcPr>
          <w:p w14:paraId="3FFA1EC4" w14:textId="77777777"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985" w:type="dxa"/>
          </w:tcPr>
          <w:p w14:paraId="797B2AA7" w14:textId="77777777"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75" w:type="dxa"/>
          </w:tcPr>
          <w:p w14:paraId="052046A0" w14:textId="77777777"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231" w:type="dxa"/>
          </w:tcPr>
          <w:p w14:paraId="424228A3" w14:textId="77777777"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237B05" w14:paraId="0EB641D1" w14:textId="77777777" w:rsidTr="00D57079">
        <w:tc>
          <w:tcPr>
            <w:tcW w:w="1464" w:type="dxa"/>
          </w:tcPr>
          <w:p w14:paraId="37DEE3C4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吴嘉祺</w:t>
            </w:r>
          </w:p>
        </w:tc>
        <w:tc>
          <w:tcPr>
            <w:tcW w:w="941" w:type="dxa"/>
          </w:tcPr>
          <w:p w14:paraId="7CD498F6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985" w:type="dxa"/>
          </w:tcPr>
          <w:p w14:paraId="02FD0F81" w14:textId="24E7ABCA" w:rsidR="0017745F" w:rsidRDefault="00D57079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视觉传达教研室</w:t>
            </w:r>
          </w:p>
        </w:tc>
        <w:tc>
          <w:tcPr>
            <w:tcW w:w="1675" w:type="dxa"/>
          </w:tcPr>
          <w:p w14:paraId="41487E56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13801633185</w:t>
            </w:r>
          </w:p>
        </w:tc>
        <w:tc>
          <w:tcPr>
            <w:tcW w:w="2231" w:type="dxa"/>
          </w:tcPr>
          <w:p w14:paraId="1523851C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>
              <w:rPr>
                <w:rFonts w:hint="eastAsia"/>
                <w:sz w:val="24"/>
                <w:szCs w:val="24"/>
              </w:rPr>
              <w:t>iaqi270@163.com</w:t>
            </w:r>
          </w:p>
        </w:tc>
      </w:tr>
      <w:tr w:rsidR="00237B05" w14:paraId="168E23C1" w14:textId="77777777" w:rsidTr="00D57079">
        <w:tc>
          <w:tcPr>
            <w:tcW w:w="1464" w:type="dxa"/>
          </w:tcPr>
          <w:p w14:paraId="01079CB6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饶正杉</w:t>
            </w:r>
          </w:p>
        </w:tc>
        <w:tc>
          <w:tcPr>
            <w:tcW w:w="941" w:type="dxa"/>
          </w:tcPr>
          <w:p w14:paraId="1C13A4EC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</w:t>
            </w:r>
          </w:p>
        </w:tc>
        <w:tc>
          <w:tcPr>
            <w:tcW w:w="1985" w:type="dxa"/>
          </w:tcPr>
          <w:p w14:paraId="38AAAB0E" w14:textId="6C3EC2AE" w:rsidR="0017745F" w:rsidRDefault="00D57079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视觉传达教研室</w:t>
            </w:r>
          </w:p>
        </w:tc>
        <w:tc>
          <w:tcPr>
            <w:tcW w:w="1675" w:type="dxa"/>
          </w:tcPr>
          <w:p w14:paraId="06711BB5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13661632359</w:t>
            </w:r>
          </w:p>
        </w:tc>
        <w:tc>
          <w:tcPr>
            <w:tcW w:w="2231" w:type="dxa"/>
          </w:tcPr>
          <w:p w14:paraId="3C40A1DB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333@shnu.edu.cn</w:t>
            </w:r>
          </w:p>
        </w:tc>
      </w:tr>
      <w:tr w:rsidR="00237B05" w14:paraId="330C2490" w14:textId="77777777" w:rsidTr="00D57079">
        <w:trPr>
          <w:trHeight w:val="423"/>
        </w:trPr>
        <w:tc>
          <w:tcPr>
            <w:tcW w:w="1464" w:type="dxa"/>
          </w:tcPr>
          <w:p w14:paraId="65FE6ABE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吴洋</w:t>
            </w:r>
          </w:p>
        </w:tc>
        <w:tc>
          <w:tcPr>
            <w:tcW w:w="941" w:type="dxa"/>
          </w:tcPr>
          <w:p w14:paraId="6C51EDBC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助教</w:t>
            </w:r>
          </w:p>
        </w:tc>
        <w:tc>
          <w:tcPr>
            <w:tcW w:w="1985" w:type="dxa"/>
          </w:tcPr>
          <w:p w14:paraId="1E1A4906" w14:textId="3EBF8206" w:rsidR="0017745F" w:rsidRDefault="00D57079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视觉传达教研室</w:t>
            </w:r>
          </w:p>
        </w:tc>
        <w:tc>
          <w:tcPr>
            <w:tcW w:w="1675" w:type="dxa"/>
          </w:tcPr>
          <w:p w14:paraId="71702B3E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18616913679</w:t>
            </w:r>
          </w:p>
        </w:tc>
        <w:tc>
          <w:tcPr>
            <w:tcW w:w="2231" w:type="dxa"/>
          </w:tcPr>
          <w:p w14:paraId="7737CEF9" w14:textId="77777777" w:rsidR="0017745F" w:rsidRDefault="00237B0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570465284@qq.com</w:t>
            </w:r>
          </w:p>
        </w:tc>
      </w:tr>
    </w:tbl>
    <w:p w14:paraId="73E376C2" w14:textId="77777777"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14:paraId="784FF77F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14:paraId="2ED6A944" w14:textId="77777777"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bookmarkStart w:id="0" w:name="OLE_LINK3"/>
      <w:bookmarkStart w:id="1" w:name="OLE_LINK4"/>
      <w:bookmarkStart w:id="2" w:name="OLE_LINK10"/>
      <w:r w:rsidR="00237B05">
        <w:rPr>
          <w:rFonts w:ascii="黑体" w:eastAsia="黑体" w:hint="eastAsia"/>
          <w:bCs/>
          <w:sz w:val="24"/>
        </w:rPr>
        <w:t>设计基础</w:t>
      </w:r>
      <w:bookmarkEnd w:id="0"/>
      <w:bookmarkEnd w:id="1"/>
      <w:bookmarkEnd w:id="2"/>
      <w:r w:rsidR="00237B05">
        <w:rPr>
          <w:rFonts w:ascii="黑体" w:eastAsia="黑体" w:hint="eastAsia"/>
          <w:bCs/>
          <w:sz w:val="24"/>
        </w:rPr>
        <w:t>1</w:t>
      </w:r>
    </w:p>
    <w:p w14:paraId="7C285F5B" w14:textId="77777777"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237B05">
        <w:rPr>
          <w:rFonts w:ascii="黑体" w:eastAsia="黑体" w:hint="eastAsia"/>
          <w:b/>
          <w:sz w:val="24"/>
        </w:rPr>
        <w:t>Basics of Design 1</w:t>
      </w:r>
    </w:p>
    <w:p w14:paraId="33DF151A" w14:textId="177E38C7"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6B017B">
        <w:rPr>
          <w:sz w:val="24"/>
          <w:szCs w:val="24"/>
        </w:rPr>
        <w:sym w:font="Wingdings 2" w:char="F052"/>
      </w:r>
      <w:r w:rsidR="0002744C">
        <w:rPr>
          <w:rFonts w:hint="eastAsia"/>
          <w:sz w:val="24"/>
          <w:szCs w:val="24"/>
        </w:rPr>
        <w:t>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>
        <w:rPr>
          <w:rFonts w:hint="eastAsia"/>
          <w:sz w:val="24"/>
          <w:szCs w:val="24"/>
        </w:rPr>
        <w:t>□专业必修课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14:paraId="103967C8" w14:textId="77777777"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14:paraId="054F1543" w14:textId="32E0BF56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 w:rsidR="006B017B">
        <w:rPr>
          <w:sz w:val="24"/>
          <w:szCs w:val="24"/>
        </w:rPr>
        <w:sym w:font="Wingdings 2" w:char="F052"/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14:paraId="45EF6842" w14:textId="77777777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14:paraId="0C7F794E" w14:textId="2C5D8330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B017B">
        <w:rPr>
          <w:rFonts w:hint="eastAsia"/>
          <w:sz w:val="24"/>
          <w:szCs w:val="24"/>
        </w:rPr>
        <w:t xml:space="preserve">16  </w:t>
      </w:r>
      <w:r>
        <w:rPr>
          <w:rFonts w:hint="eastAsia"/>
          <w:sz w:val="24"/>
          <w:szCs w:val="24"/>
        </w:rPr>
        <w:t>总学时：</w:t>
      </w:r>
      <w:r w:rsidR="006B017B">
        <w:rPr>
          <w:rFonts w:hint="eastAsia"/>
          <w:sz w:val="24"/>
          <w:szCs w:val="24"/>
        </w:rPr>
        <w:t xml:space="preserve">128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6B017B">
        <w:rPr>
          <w:rFonts w:hint="eastAsia"/>
          <w:sz w:val="24"/>
          <w:szCs w:val="24"/>
        </w:rPr>
        <w:t>4</w:t>
      </w:r>
    </w:p>
    <w:p w14:paraId="115D6A33" w14:textId="7B6B4EB4"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6B017B">
        <w:rPr>
          <w:rFonts w:hint="eastAsia"/>
          <w:sz w:val="24"/>
          <w:szCs w:val="24"/>
        </w:rPr>
        <w:t>设计绘画</w:t>
      </w:r>
    </w:p>
    <w:p w14:paraId="47BFD73B" w14:textId="6E2D460C"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6B017B">
        <w:rPr>
          <w:rFonts w:hint="eastAsia"/>
          <w:sz w:val="24"/>
          <w:szCs w:val="24"/>
        </w:rPr>
        <w:t>所有设计专业</w:t>
      </w:r>
    </w:p>
    <w:p w14:paraId="25B0CED2" w14:textId="77777777" w:rsidR="00EE516D" w:rsidRDefault="00EE516D" w:rsidP="00EE516D">
      <w:pPr>
        <w:spacing w:line="360" w:lineRule="auto"/>
        <w:rPr>
          <w:sz w:val="24"/>
          <w:szCs w:val="24"/>
        </w:rPr>
      </w:pPr>
    </w:p>
    <w:p w14:paraId="0AFB26B5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14:paraId="16045A74" w14:textId="77777777" w:rsidR="006B017B" w:rsidRDefault="006B017B" w:rsidP="006B0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设计基础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为两个部分：一个是平面构成，一个是色彩构成。平面构成是视觉元素在二次元的平面上，按照美的视觉效果，力学的原理，进行编排和组合，它是以理性和逻辑推理来创造形象、研究形象与形象之间的排列的方法。是理性与感性相结合的产物。研究在二维平面内创造理想形态，或是将既有的形态（具象或抽象形态）按照一定原理进行分解，组合，从而构成多种理想的视觉形式的造型设计基础课程。</w:t>
      </w:r>
    </w:p>
    <w:p w14:paraId="400ED375" w14:textId="77777777" w:rsidR="006B017B" w:rsidRDefault="006B017B" w:rsidP="006B0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色彩构成（</w:t>
      </w:r>
      <w:r>
        <w:rPr>
          <w:rFonts w:hint="eastAsia"/>
          <w:sz w:val="24"/>
        </w:rPr>
        <w:t>Interaction of Color</w:t>
      </w:r>
      <w:r>
        <w:rPr>
          <w:rFonts w:hint="eastAsia"/>
          <w:sz w:val="24"/>
        </w:rPr>
        <w:t>），即色彩的相互作用，是从人对色彩的知觉和心理效果出发，用科学分析的方法，把复杂的色彩现象还原为基本要素，利用色彩在空间、量与质上的可变幻性，按照一定的规律去组合各构成之间的相互关</w:t>
      </w:r>
      <w:r>
        <w:rPr>
          <w:rFonts w:hint="eastAsia"/>
          <w:sz w:val="24"/>
        </w:rPr>
        <w:lastRenderedPageBreak/>
        <w:t>系，再创造出新的色彩效果的过程。色彩构成是艺术设计的基础理论之一，它与平面构成及立体构成有着不可分割的关系，色彩不能脱离形体、空间、位置、面积、肌理等而独立存在。</w:t>
      </w:r>
    </w:p>
    <w:p w14:paraId="480C8FDC" w14:textId="77777777" w:rsidR="00EE516D" w:rsidRDefault="00EE516D" w:rsidP="00EE516D">
      <w:pPr>
        <w:spacing w:line="360" w:lineRule="auto"/>
        <w:rPr>
          <w:sz w:val="24"/>
          <w:szCs w:val="24"/>
        </w:rPr>
      </w:pPr>
    </w:p>
    <w:p w14:paraId="24F7D865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14:paraId="1ABE11BA" w14:textId="77777777" w:rsidR="006B017B" w:rsidRDefault="006B017B" w:rsidP="006B0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平面构成主要通过研究点、线、面等形态要素的二维空间的构成练习，引导学生了解造型观念，理解并掌握形态设计要素特征以及构成法则与规律，培养学生的审美观及创造意识与能力。</w:t>
      </w:r>
    </w:p>
    <w:p w14:paraId="08BAC4FF" w14:textId="77777777" w:rsidR="006B017B" w:rsidRDefault="006B017B" w:rsidP="006B017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色彩构成以现代的色彩科学观念讲述色彩的形成及色彩的理论知识；认识色彩性的分类、色彩的特理、生理、心理方面的感觉、知觉特征、色彩三原素的互为作用与联系，以及色彩的混合、色彩的配置及构成规律，掌握色彩的对比调和的规律，使同学具备科学的色彩设计观念及运用。</w:t>
      </w:r>
    </w:p>
    <w:p w14:paraId="412F6055" w14:textId="77777777" w:rsidR="00EE516D" w:rsidRDefault="00EE516D" w:rsidP="00EE516D">
      <w:pPr>
        <w:spacing w:line="360" w:lineRule="auto"/>
        <w:rPr>
          <w:sz w:val="24"/>
          <w:szCs w:val="24"/>
        </w:rPr>
      </w:pPr>
    </w:p>
    <w:p w14:paraId="518F8088" w14:textId="77777777"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14:paraId="5AFE8F00" w14:textId="628C3E7D" w:rsidR="006B017B" w:rsidRDefault="006B017B" w:rsidP="0030193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第一单元：概论、点、线、面构成，独立图形构成</w:t>
      </w:r>
    </w:p>
    <w:p w14:paraId="72C0E14B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6C8FE278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．平面构成的特征与定义、抽象观念形成的依据，构成形式与设计。</w:t>
      </w:r>
    </w:p>
    <w:p w14:paraId="66F008E8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．点、线、面构成的基本形式与规律、基本形态的创造与组合。</w:t>
      </w:r>
    </w:p>
    <w:p w14:paraId="75DA97E6" w14:textId="77777777" w:rsidR="00230CE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．单独图形的组合与群化、其组合方式及变化规律。</w:t>
      </w:r>
      <w:r w:rsidRPr="00E27D84">
        <w:rPr>
          <w:rFonts w:hint="eastAsia"/>
          <w:sz w:val="24"/>
        </w:rPr>
        <w:tab/>
      </w:r>
    </w:p>
    <w:p w14:paraId="105500BA" w14:textId="5E0256BA" w:rsidR="006B017B" w:rsidRPr="00230CE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  <w:szCs w:val="24"/>
        </w:rPr>
        <w:t>讲课与练习</w:t>
      </w:r>
      <w:r>
        <w:rPr>
          <w:sz w:val="24"/>
          <w:szCs w:val="24"/>
        </w:rPr>
        <w:tab/>
      </w:r>
      <w:r>
        <w:rPr>
          <w:rFonts w:hint="eastAsia"/>
          <w:sz w:val="24"/>
        </w:rPr>
        <w:t>作业练习：点、线、面综合构成、单形、复形、正形、负形、有机形、规则形、独立图形构成（不少于</w:t>
      </w:r>
      <w:r>
        <w:rPr>
          <w:rFonts w:hint="eastAsia"/>
          <w:sz w:val="24"/>
        </w:rPr>
        <w:t>6-8</w:t>
      </w:r>
      <w:r>
        <w:rPr>
          <w:rFonts w:hint="eastAsia"/>
          <w:sz w:val="24"/>
        </w:rPr>
        <w:t>种变化）。</w:t>
      </w:r>
    </w:p>
    <w:p w14:paraId="28098F9A" w14:textId="52A14BA3" w:rsidR="006B017B" w:rsidRDefault="006B017B" w:rsidP="006B017B">
      <w:pPr>
        <w:spacing w:line="360" w:lineRule="auto"/>
        <w:rPr>
          <w:sz w:val="24"/>
        </w:rPr>
      </w:pPr>
      <w:r>
        <w:rPr>
          <w:rFonts w:hint="eastAsia"/>
          <w:sz w:val="24"/>
        </w:rPr>
        <w:t>第二单元：重复构成、近似构成、渐变构成</w:t>
      </w:r>
    </w:p>
    <w:p w14:paraId="11D6CAFC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7835D652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．骨骼在设计中的运用及基本形重复的构成法则；</w:t>
      </w:r>
    </w:p>
    <w:p w14:paraId="446C1182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．近似构成与重复构成之联系，近似构成的二种组织方式；</w:t>
      </w:r>
    </w:p>
    <w:p w14:paraId="7203A128" w14:textId="68E7871C" w:rsidR="006B017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．骨骼、基本形的渐变及其关系；</w:t>
      </w:r>
      <w:r>
        <w:rPr>
          <w:sz w:val="24"/>
          <w:szCs w:val="24"/>
        </w:rPr>
        <w:tab/>
      </w:r>
    </w:p>
    <w:p w14:paraId="104A7119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以重复构成为主的作业，以近似为主的作业，以渐变为主的作业；要求既单纯、又富有变化、有节奏、韵律感和光感与动感。</w:t>
      </w:r>
    </w:p>
    <w:p w14:paraId="12E18AF3" w14:textId="77777777" w:rsidR="006B017B" w:rsidRDefault="006B017B" w:rsidP="0030193E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sz w:val="24"/>
          <w:szCs w:val="24"/>
        </w:rPr>
      </w:pPr>
    </w:p>
    <w:p w14:paraId="719C4EF6" w14:textId="02B9035F" w:rsidR="006B017B" w:rsidRDefault="006B017B" w:rsidP="00230CEB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第三单元：发射、密集、对比</w:t>
      </w:r>
    </w:p>
    <w:p w14:paraId="148E2689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2C69104A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．骨骼基本形的渐变，发射及其关系；</w:t>
      </w:r>
    </w:p>
    <w:p w14:paraId="55A2BB67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．发射、密集、对比的构成法则；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讲课与练习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</w:rPr>
        <w:t>作业练习：</w:t>
      </w:r>
    </w:p>
    <w:p w14:paraId="734AFC62" w14:textId="3BCD597C" w:rsidR="00230CEB" w:rsidRPr="00230CE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发射渐变及其二者构成的作业（以发射为主的构成）</w:t>
      </w:r>
      <w:r w:rsidR="00230CEB">
        <w:rPr>
          <w:rFonts w:hint="eastAsia"/>
          <w:sz w:val="24"/>
        </w:rPr>
        <w:t>；</w:t>
      </w:r>
      <w:r>
        <w:rPr>
          <w:rFonts w:hint="eastAsia"/>
          <w:sz w:val="24"/>
        </w:rPr>
        <w:t>密集、对比的构成作业（共四开三大张）</w:t>
      </w:r>
    </w:p>
    <w:p w14:paraId="433C48D1" w14:textId="1EC13C1B" w:rsidR="006B017B" w:rsidRPr="00230CEB" w:rsidRDefault="006B017B" w:rsidP="00230CEB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sz w:val="24"/>
          <w:szCs w:val="24"/>
        </w:rPr>
      </w:pPr>
      <w:r>
        <w:rPr>
          <w:rFonts w:hint="eastAsia"/>
          <w:sz w:val="24"/>
        </w:rPr>
        <w:t>第四单元：特异空间、分解重构</w:t>
      </w:r>
    </w:p>
    <w:p w14:paraId="7AC25988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0CF1ADEC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．规律的突破、新的形态的产生；</w:t>
      </w:r>
    </w:p>
    <w:p w14:paraId="2EA9DF6C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．特异、空间、分解重构构成法则；</w:t>
      </w:r>
      <w:r w:rsidRPr="00E27D84">
        <w:rPr>
          <w:rFonts w:hint="eastAsia"/>
          <w:sz w:val="24"/>
        </w:rPr>
        <w:tab/>
      </w:r>
      <w:r>
        <w:rPr>
          <w:rFonts w:hint="eastAsia"/>
          <w:sz w:val="24"/>
          <w:szCs w:val="24"/>
        </w:rPr>
        <w:t>讲课与练习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</w:rPr>
        <w:t>作业练习：</w:t>
      </w:r>
    </w:p>
    <w:p w14:paraId="45ECFDE9" w14:textId="77777777" w:rsidR="006B017B" w:rsidRDefault="006B017B" w:rsidP="0030193E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sz w:val="24"/>
          <w:szCs w:val="24"/>
        </w:rPr>
      </w:pPr>
      <w:r>
        <w:rPr>
          <w:rFonts w:hint="eastAsia"/>
          <w:sz w:val="24"/>
        </w:rPr>
        <w:t>特异、空间、分解重构作业（四开三大张若干小张）</w:t>
      </w:r>
    </w:p>
    <w:p w14:paraId="360DE175" w14:textId="159E9A61" w:rsidR="006B017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  <w:szCs w:val="24"/>
        </w:rPr>
        <w:tab/>
      </w:r>
      <w:r w:rsidR="00230CEB">
        <w:rPr>
          <w:rFonts w:hint="eastAsia"/>
          <w:sz w:val="24"/>
        </w:rPr>
        <w:t>作业练习：</w:t>
      </w:r>
      <w:r>
        <w:rPr>
          <w:rFonts w:hint="eastAsia"/>
          <w:sz w:val="24"/>
        </w:rPr>
        <w:t>分割、表意、肌理的构成作业；要求具有创意。</w:t>
      </w:r>
    </w:p>
    <w:p w14:paraId="4D8F19A6" w14:textId="77777777" w:rsidR="006B017B" w:rsidRDefault="006B017B" w:rsidP="0030193E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sz w:val="24"/>
        </w:rPr>
      </w:pPr>
      <w:r>
        <w:rPr>
          <w:rFonts w:hint="eastAsia"/>
          <w:sz w:val="24"/>
        </w:rPr>
        <w:t>以上各单元作业统一规格，装裱规范、制作挺拔整洁。</w:t>
      </w:r>
    </w:p>
    <w:p w14:paraId="05D7CE79" w14:textId="4FEEB74C" w:rsidR="006B017B" w:rsidRDefault="006B017B" w:rsidP="00230CEB">
      <w:pPr>
        <w:spacing w:line="360" w:lineRule="auto"/>
        <w:rPr>
          <w:sz w:val="24"/>
        </w:rPr>
      </w:pPr>
      <w:r>
        <w:rPr>
          <w:rFonts w:hint="eastAsia"/>
          <w:sz w:val="24"/>
        </w:rPr>
        <w:t>第五单元：分割、表意、肌理</w:t>
      </w:r>
    </w:p>
    <w:p w14:paraId="4318B147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2555C8E9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．分割、表意、肌理的构成法则；</w:t>
      </w:r>
    </w:p>
    <w:p w14:paraId="6D54BC95" w14:textId="49BB714D" w:rsidR="006B017B" w:rsidRPr="00230CE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．构图变化、情感表达、以形达意、表现手段的探讨；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14:paraId="66D38C19" w14:textId="1612737A" w:rsidR="006B017B" w:rsidRDefault="006B017B" w:rsidP="00230CEB">
      <w:pPr>
        <w:spacing w:line="360" w:lineRule="auto"/>
        <w:rPr>
          <w:sz w:val="24"/>
        </w:rPr>
      </w:pPr>
      <w:r>
        <w:rPr>
          <w:rFonts w:hint="eastAsia"/>
          <w:sz w:val="24"/>
        </w:rPr>
        <w:t>第</w:t>
      </w:r>
      <w:r w:rsidR="00230CEB">
        <w:rPr>
          <w:rFonts w:hint="eastAsia"/>
          <w:sz w:val="24"/>
        </w:rPr>
        <w:t>六</w:t>
      </w:r>
      <w:r>
        <w:rPr>
          <w:rFonts w:hint="eastAsia"/>
          <w:sz w:val="24"/>
        </w:rPr>
        <w:t>单元：色彩构成的基本知识与概念</w:t>
      </w:r>
    </w:p>
    <w:p w14:paraId="5CB2918B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讲授内容：</w:t>
      </w:r>
    </w:p>
    <w:p w14:paraId="49866201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．色彩的基本知识、色彩的物理、心理、生理作用；</w:t>
      </w:r>
    </w:p>
    <w:p w14:paraId="436A9867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．色彩三要素；</w:t>
      </w:r>
    </w:p>
    <w:p w14:paraId="6B6591AA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．色彩的原色、问色、复色及色立体概念；</w:t>
      </w:r>
      <w:r>
        <w:rPr>
          <w:rFonts w:hint="eastAsia"/>
          <w:sz w:val="24"/>
        </w:rPr>
        <w:t xml:space="preserve"> </w:t>
      </w:r>
    </w:p>
    <w:p w14:paraId="32921654" w14:textId="77777777" w:rsidR="006B017B" w:rsidRDefault="006B017B" w:rsidP="0030193E">
      <w:pPr>
        <w:spacing w:line="360" w:lineRule="auto"/>
        <w:ind w:firstLineChars="171" w:firstLine="41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．色彩的混合、加色、减色、中性、空间混合；</w:t>
      </w:r>
    </w:p>
    <w:p w14:paraId="2FD5CE2B" w14:textId="400BFC8A" w:rsidR="006B017B" w:rsidRPr="00230CEB" w:rsidRDefault="006B017B" w:rsidP="00230CEB">
      <w:pPr>
        <w:spacing w:line="360" w:lineRule="auto"/>
        <w:ind w:firstLineChars="171" w:firstLine="410"/>
        <w:rPr>
          <w:sz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讲课与练习</w:t>
      </w:r>
      <w:r>
        <w:rPr>
          <w:sz w:val="24"/>
          <w:szCs w:val="24"/>
        </w:rPr>
        <w:tab/>
      </w:r>
      <w:r>
        <w:rPr>
          <w:rFonts w:hint="eastAsia"/>
          <w:sz w:val="24"/>
        </w:rPr>
        <w:t>作业练习：</w:t>
      </w:r>
      <w:r>
        <w:rPr>
          <w:rFonts w:hint="eastAsia"/>
          <w:sz w:val="24"/>
        </w:rPr>
        <w:t>24</w:t>
      </w:r>
      <w:r>
        <w:rPr>
          <w:rFonts w:hint="eastAsia"/>
          <w:sz w:val="24"/>
        </w:rPr>
        <w:t>色相环加白、加黑、加灰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级明度、纯度变化推移。</w:t>
      </w:r>
    </w:p>
    <w:p w14:paraId="64E4A3D1" w14:textId="4F653A08" w:rsidR="006B017B" w:rsidRDefault="006B017B" w:rsidP="00230CE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30CEB"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>单元：色彩的对比练习</w:t>
      </w:r>
      <w:r>
        <w:rPr>
          <w:rFonts w:hint="eastAsia"/>
          <w:sz w:val="24"/>
          <w:szCs w:val="24"/>
        </w:rPr>
        <w:t xml:space="preserve"> </w:t>
      </w:r>
    </w:p>
    <w:p w14:paraId="326D80E3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教学要求：</w:t>
      </w:r>
    </w:p>
    <w:p w14:paraId="2DF656E3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自选命题二个，内容抽象、具象，不限。</w:t>
      </w:r>
    </w:p>
    <w:p w14:paraId="5E7014CF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规格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  <w:r>
        <w:rPr>
          <w:rFonts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</w:p>
    <w:p w14:paraId="0CDB3AF2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纸张、颜料、手法不限。</w:t>
      </w:r>
    </w:p>
    <w:p w14:paraId="5170FF0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装裱规范，制作精良。</w:t>
      </w:r>
    </w:p>
    <w:p w14:paraId="76F564D8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3F2AAB7A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．本课程教学旨在更新观念，吸取新的科学研究成果，讲授色彩理论，做到科学性，系统性。</w:t>
      </w:r>
    </w:p>
    <w:p w14:paraId="63014EA5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．充分掌握色彩的对比理论，并能合理科学地运用这些理论指导创作。</w:t>
      </w:r>
    </w:p>
    <w:p w14:paraId="198AFEFB" w14:textId="24D481F6" w:rsidR="00230CEB" w:rsidRDefault="00230CEB" w:rsidP="0030193E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6B017B">
        <w:rPr>
          <w:sz w:val="24"/>
          <w:szCs w:val="24"/>
        </w:rPr>
        <w:t>3</w:t>
      </w:r>
      <w:r w:rsidR="006B017B">
        <w:rPr>
          <w:rFonts w:hint="eastAsia"/>
          <w:sz w:val="24"/>
          <w:szCs w:val="24"/>
        </w:rPr>
        <w:t>．课堂讲授与作业练习相结合，有目的性地选择主题进行命题练习。</w:t>
      </w:r>
    </w:p>
    <w:p w14:paraId="4432FC4A" w14:textId="078A8094" w:rsidR="006B017B" w:rsidRDefault="006B017B" w:rsidP="0030193E">
      <w:pPr>
        <w:tabs>
          <w:tab w:val="left" w:pos="1072"/>
          <w:tab w:val="left" w:pos="5041"/>
          <w:tab w:val="left" w:pos="7451"/>
        </w:tabs>
        <w:spacing w:line="360" w:lineRule="auto"/>
        <w:ind w:left="113"/>
        <w:jc w:val="left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讲课与练习</w:t>
      </w:r>
      <w:r w:rsidR="00230CEB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明度对比、色相对比、纯度对比</w:t>
      </w:r>
    </w:p>
    <w:p w14:paraId="73056F62" w14:textId="77777777" w:rsidR="006B017B" w:rsidRDefault="006B017B" w:rsidP="0030193E">
      <w:pPr>
        <w:spacing w:line="360" w:lineRule="auto"/>
        <w:ind w:firstLineChars="171" w:firstLine="359"/>
        <w:rPr>
          <w:rFonts w:ascii="宋体" w:hAnsi="宋体" w:cs="宋体"/>
          <w:sz w:val="24"/>
          <w:szCs w:val="24"/>
        </w:rPr>
      </w:pPr>
      <w:r>
        <w:rPr>
          <w:rFonts w:ascii="Calibri" w:eastAsia="宋体" w:hAnsi="Calibri" w:cs="Times New Roman"/>
        </w:rPr>
        <w:tab/>
      </w:r>
      <w:r>
        <w:rPr>
          <w:rFonts w:hint="eastAsia"/>
          <w:sz w:val="24"/>
          <w:szCs w:val="24"/>
        </w:rPr>
        <w:t>讲解学生</w:t>
      </w:r>
      <w:r>
        <w:rPr>
          <w:rFonts w:ascii="宋体" w:hAnsi="宋体" w:cs="宋体" w:hint="eastAsia"/>
          <w:sz w:val="24"/>
          <w:szCs w:val="24"/>
        </w:rPr>
        <w:t>作业</w:t>
      </w:r>
    </w:p>
    <w:p w14:paraId="30496E97" w14:textId="5C9D7F77" w:rsidR="006B017B" w:rsidRPr="00230CEB" w:rsidRDefault="006B017B" w:rsidP="00230CEB">
      <w:pPr>
        <w:pStyle w:val="1"/>
        <w:tabs>
          <w:tab w:val="left" w:pos="1072"/>
          <w:tab w:val="left" w:pos="5041"/>
          <w:tab w:val="left" w:pos="7451"/>
        </w:tabs>
        <w:spacing w:line="60" w:lineRule="auto"/>
        <w:ind w:left="113" w:firstLineChars="0" w:firstLine="0"/>
        <w:jc w:val="left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30CEB">
        <w:rPr>
          <w:rFonts w:hint="eastAsia"/>
          <w:sz w:val="24"/>
          <w:szCs w:val="24"/>
        </w:rPr>
        <w:t>八</w:t>
      </w:r>
      <w:r>
        <w:rPr>
          <w:rFonts w:hint="eastAsia"/>
          <w:sz w:val="24"/>
          <w:szCs w:val="24"/>
        </w:rPr>
        <w:t>单元：色彩的调和练习</w:t>
      </w:r>
      <w:r>
        <w:rPr>
          <w:rFonts w:hint="eastAsia"/>
          <w:sz w:val="24"/>
          <w:szCs w:val="24"/>
        </w:rPr>
        <w:t xml:space="preserve"> </w:t>
      </w:r>
    </w:p>
    <w:p w14:paraId="0C246F20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教学要求：</w:t>
      </w:r>
    </w:p>
    <w:p w14:paraId="6CC7D10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自选命题二个，内容抽象、具象，不限。</w:t>
      </w:r>
    </w:p>
    <w:p w14:paraId="48ABC2E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规格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  <w:r>
        <w:rPr>
          <w:rFonts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</w:p>
    <w:p w14:paraId="0061EAD3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纸张、颜料、手法不限。</w:t>
      </w:r>
    </w:p>
    <w:p w14:paraId="477A4345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装裱规范，制作精良。</w:t>
      </w:r>
    </w:p>
    <w:p w14:paraId="387384C3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42B8F4C5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．本课程教学旨在更新观念，吸取新的科学研究成果，讲授色彩理论，做到科学性，系统性。</w:t>
      </w:r>
    </w:p>
    <w:p w14:paraId="4C9311CB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．充分掌握色彩的调和理论，并能合理科学地运用这些理论指导创作。</w:t>
      </w:r>
    </w:p>
    <w:p w14:paraId="63FAFDCE" w14:textId="77777777" w:rsidR="00230CEB" w:rsidRDefault="00230CEB" w:rsidP="0030193E">
      <w:pPr>
        <w:tabs>
          <w:tab w:val="left" w:pos="1072"/>
          <w:tab w:val="left" w:pos="5041"/>
          <w:tab w:val="left" w:pos="7451"/>
        </w:tabs>
        <w:spacing w:line="120" w:lineRule="auto"/>
        <w:ind w:left="11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3</w:t>
      </w:r>
      <w:r w:rsidR="006B017B">
        <w:rPr>
          <w:rFonts w:hint="eastAsia"/>
          <w:sz w:val="24"/>
          <w:szCs w:val="24"/>
        </w:rPr>
        <w:t>．课堂讲授与作业练习相结合，有目的性地选择主题进行命题练习。</w:t>
      </w:r>
      <w:r w:rsidR="006B017B">
        <w:rPr>
          <w:rFonts w:ascii="宋体" w:eastAsia="宋体" w:hAnsi="宋体" w:cs="宋体" w:hint="eastAsia"/>
          <w:sz w:val="24"/>
          <w:szCs w:val="24"/>
        </w:rPr>
        <w:tab/>
      </w:r>
    </w:p>
    <w:p w14:paraId="411E659F" w14:textId="5DC68243" w:rsidR="006B017B" w:rsidRDefault="006B017B" w:rsidP="0030193E">
      <w:pPr>
        <w:tabs>
          <w:tab w:val="left" w:pos="1072"/>
          <w:tab w:val="left" w:pos="5041"/>
          <w:tab w:val="left" w:pos="7451"/>
        </w:tabs>
        <w:spacing w:line="120" w:lineRule="auto"/>
        <w:ind w:left="113"/>
        <w:jc w:val="left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讲课与练习</w:t>
      </w:r>
      <w:r w:rsidR="00230CEB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类似调和、对比调和</w:t>
      </w:r>
    </w:p>
    <w:p w14:paraId="57A9B390" w14:textId="42729006" w:rsidR="006B017B" w:rsidRDefault="006B017B" w:rsidP="00230CE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30CEB">
        <w:rPr>
          <w:rFonts w:hint="eastAsia"/>
          <w:sz w:val="24"/>
          <w:szCs w:val="24"/>
        </w:rPr>
        <w:t>九</w:t>
      </w:r>
      <w:r>
        <w:rPr>
          <w:rFonts w:hint="eastAsia"/>
          <w:sz w:val="24"/>
          <w:szCs w:val="24"/>
        </w:rPr>
        <w:t>单元：色彩心理练习</w:t>
      </w:r>
      <w:r>
        <w:rPr>
          <w:rFonts w:hint="eastAsia"/>
          <w:sz w:val="24"/>
          <w:szCs w:val="24"/>
        </w:rPr>
        <w:t xml:space="preserve"> </w:t>
      </w:r>
    </w:p>
    <w:p w14:paraId="245A7574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教学要求：</w:t>
      </w:r>
    </w:p>
    <w:p w14:paraId="3D58AA53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自选命题二个，内容抽象、具象，不限。</w:t>
      </w:r>
    </w:p>
    <w:p w14:paraId="0D8AFB10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规格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  <w:r>
        <w:rPr>
          <w:rFonts w:hint="eastAsia"/>
          <w:sz w:val="24"/>
          <w:szCs w:val="24"/>
        </w:rPr>
        <w:t>×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sz w:val="24"/>
          <w:szCs w:val="24"/>
        </w:rPr>
        <w:t>0cm</w:t>
      </w:r>
    </w:p>
    <w:p w14:paraId="27CE3E2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纸张、颜料、手法不限。</w:t>
      </w:r>
    </w:p>
    <w:p w14:paraId="2E340204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装裱规范，制作精良。</w:t>
      </w:r>
    </w:p>
    <w:p w14:paraId="1C3E19B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156E29AD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．本课程教学旨在更新观念，吸取新的科学研究成果，讲授色彩理论，做到科学性，系统性。</w:t>
      </w:r>
    </w:p>
    <w:p w14:paraId="3E41864C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2</w:t>
      </w:r>
      <w:r>
        <w:rPr>
          <w:rFonts w:hint="eastAsia"/>
          <w:sz w:val="24"/>
          <w:szCs w:val="24"/>
        </w:rPr>
        <w:t>．掌握色彩构成原理及了解色彩对生理、心理的情感效应。</w:t>
      </w:r>
    </w:p>
    <w:p w14:paraId="72C9F124" w14:textId="77777777" w:rsidR="006B017B" w:rsidRDefault="006B017B" w:rsidP="0030193E">
      <w:pPr>
        <w:spacing w:line="360" w:lineRule="auto"/>
        <w:ind w:firstLineChars="171" w:firstLine="41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．课堂讲授与作业练习相结合，有目的性地选择主题进行命题练习。</w:t>
      </w:r>
    </w:p>
    <w:p w14:paraId="4834E29F" w14:textId="439D4C75" w:rsidR="006B017B" w:rsidRDefault="006B017B" w:rsidP="0030193E">
      <w:pPr>
        <w:tabs>
          <w:tab w:val="left" w:pos="1072"/>
          <w:tab w:val="left" w:pos="5041"/>
          <w:tab w:val="left" w:pos="7451"/>
        </w:tabs>
        <w:spacing w:line="60" w:lineRule="auto"/>
        <w:ind w:left="113"/>
        <w:jc w:val="left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讲课与练习</w:t>
      </w:r>
      <w:r w:rsidR="00230CEB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兴奋与沉静、软与硬、轻与重、华丽与朴实</w:t>
      </w:r>
    </w:p>
    <w:p w14:paraId="5C38D0B5" w14:textId="77777777" w:rsidR="005206F6" w:rsidRPr="002E2F3A" w:rsidRDefault="005206F6" w:rsidP="005206F6">
      <w:pPr>
        <w:spacing w:line="360" w:lineRule="auto"/>
        <w:rPr>
          <w:rFonts w:ascii="Calibri" w:eastAsia="宋体" w:hAnsi="Calibri" w:cs="黑体"/>
          <w:sz w:val="24"/>
          <w:szCs w:val="24"/>
        </w:rPr>
      </w:pPr>
    </w:p>
    <w:p w14:paraId="3F1035D1" w14:textId="77777777" w:rsidR="00CE3739" w:rsidRDefault="00CE3739" w:rsidP="00CE3739">
      <w:pPr>
        <w:pStyle w:val="1"/>
        <w:spacing w:line="360" w:lineRule="auto"/>
        <w:ind w:firstLineChars="0" w:firstLine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14:paraId="6BED5A7B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．平面设计是一种思维的新观念，强调科学性与系统性。</w:t>
      </w:r>
    </w:p>
    <w:p w14:paraId="0BB50C6F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．培养学生的创造性思维及独立思考能力。</w:t>
      </w:r>
    </w:p>
    <w:p w14:paraId="3BAAB998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．强调大量的作业操作、激发创造热情。</w:t>
      </w:r>
    </w:p>
    <w:p w14:paraId="1F9EC9B2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．授课与课后作业讲评相结合。</w:t>
      </w:r>
    </w:p>
    <w:p w14:paraId="29AC8476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．示范作业与名作幻片辅助教学。</w:t>
      </w:r>
    </w:p>
    <w:p w14:paraId="5A6271B1" w14:textId="77777777" w:rsidR="00CE3739" w:rsidRDefault="00CE3739" w:rsidP="00CE3739">
      <w:pPr>
        <w:spacing w:line="360" w:lineRule="auto"/>
        <w:ind w:firstLineChars="200" w:firstLine="480"/>
        <w:rPr>
          <w:sz w:val="24"/>
          <w:szCs w:val="24"/>
        </w:rPr>
      </w:pPr>
    </w:p>
    <w:p w14:paraId="0DB07071" w14:textId="77777777" w:rsidR="00CE3739" w:rsidRDefault="00CE3739" w:rsidP="00CE3739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14:paraId="44D64A0F" w14:textId="77777777" w:rsidR="00CE3739" w:rsidRDefault="00CE3739" w:rsidP="00CE3739">
      <w:pPr>
        <w:pStyle w:val="1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课程总评成绩以平时考核与考试作业成绩综合评价。</w:t>
      </w:r>
    </w:p>
    <w:p w14:paraId="6BE40554" w14:textId="77777777" w:rsidR="00CE3739" w:rsidRDefault="00CE3739" w:rsidP="00CE3739">
      <w:pPr>
        <w:pStyle w:val="1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平时作业评分占</w:t>
      </w:r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，考试作业评分占</w:t>
      </w:r>
      <w:r>
        <w:rPr>
          <w:rFonts w:hint="eastAsia"/>
          <w:sz w:val="24"/>
          <w:szCs w:val="24"/>
        </w:rPr>
        <w:t>40%</w:t>
      </w:r>
    </w:p>
    <w:p w14:paraId="25AD463A" w14:textId="77777777" w:rsidR="00CE3739" w:rsidRDefault="00CE3739" w:rsidP="00CE3739">
      <w:pPr>
        <w:pStyle w:val="1"/>
        <w:spacing w:line="360" w:lineRule="auto"/>
        <w:ind w:firstLine="480"/>
        <w:rPr>
          <w:sz w:val="24"/>
        </w:rPr>
      </w:pPr>
    </w:p>
    <w:p w14:paraId="036BE954" w14:textId="77777777" w:rsidR="00CE3739" w:rsidRDefault="00CE3739" w:rsidP="00CE373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14:paraId="1FF8809C" w14:textId="77777777" w:rsidR="00B41B1D" w:rsidRDefault="00B41B1D" w:rsidP="00B41B1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参考书目：《平面构成》孙彤辉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著，湖北美术出版社，</w:t>
      </w:r>
      <w:r>
        <w:rPr>
          <w:rFonts w:hint="eastAsia"/>
          <w:sz w:val="24"/>
          <w:szCs w:val="24"/>
        </w:rPr>
        <w:t>2009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月版。</w:t>
      </w:r>
    </w:p>
    <w:p w14:paraId="1B6A9820" w14:textId="77777777" w:rsidR="00B41B1D" w:rsidRDefault="00B41B1D" w:rsidP="00B41B1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《色彩构成》崔生国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著，湖北美术出版社，</w:t>
      </w:r>
      <w:r>
        <w:rPr>
          <w:rFonts w:hint="eastAsia"/>
          <w:sz w:val="24"/>
          <w:szCs w:val="24"/>
        </w:rPr>
        <w:t>2009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月版。</w:t>
      </w:r>
    </w:p>
    <w:p w14:paraId="09F53F0B" w14:textId="77777777" w:rsidR="005206F6" w:rsidRDefault="005206F6" w:rsidP="00F2621E">
      <w:pPr>
        <w:spacing w:line="360" w:lineRule="auto"/>
        <w:rPr>
          <w:b/>
          <w:sz w:val="28"/>
          <w:szCs w:val="28"/>
        </w:rPr>
      </w:pPr>
      <w:bookmarkStart w:id="3" w:name="_GoBack"/>
      <w:bookmarkEnd w:id="3"/>
    </w:p>
    <w:p w14:paraId="51320AD4" w14:textId="77777777"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E91FB" w14:textId="77777777" w:rsidR="00B47F48" w:rsidRDefault="00B47F48" w:rsidP="00B626E6">
      <w:r>
        <w:separator/>
      </w:r>
    </w:p>
  </w:endnote>
  <w:endnote w:type="continuationSeparator" w:id="0">
    <w:p w14:paraId="67E0BC29" w14:textId="77777777" w:rsidR="00B47F48" w:rsidRDefault="00B47F48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3281"/>
      <w:docPartObj>
        <w:docPartGallery w:val="Page Numbers (Bottom of Page)"/>
        <w:docPartUnique/>
      </w:docPartObj>
    </w:sdtPr>
    <w:sdtEndPr/>
    <w:sdtContent>
      <w:p w14:paraId="0A6D9E57" w14:textId="77777777" w:rsidR="00D676B0" w:rsidRDefault="00B0090D">
        <w:pPr>
          <w:pStyle w:val="a8"/>
          <w:jc w:val="right"/>
        </w:pPr>
        <w:r>
          <w:fldChar w:fldCharType="begin"/>
        </w:r>
        <w:r w:rsidR="005036AB">
          <w:instrText xml:space="preserve"> PAGE   \* MERGEFORMAT </w:instrText>
        </w:r>
        <w:r>
          <w:fldChar w:fldCharType="separate"/>
        </w:r>
        <w:r w:rsidR="00B41B1D" w:rsidRPr="00B41B1D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14:paraId="2A602063" w14:textId="77777777"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DB4C2" w14:textId="77777777" w:rsidR="00B47F48" w:rsidRDefault="00B47F48" w:rsidP="00B626E6">
      <w:r>
        <w:separator/>
      </w:r>
    </w:p>
  </w:footnote>
  <w:footnote w:type="continuationSeparator" w:id="0">
    <w:p w14:paraId="73CDDB99" w14:textId="77777777" w:rsidR="00B47F48" w:rsidRDefault="00B47F48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6E6"/>
    <w:rsid w:val="000102B2"/>
    <w:rsid w:val="000251F0"/>
    <w:rsid w:val="00026C3C"/>
    <w:rsid w:val="0002719C"/>
    <w:rsid w:val="0002744C"/>
    <w:rsid w:val="0005344C"/>
    <w:rsid w:val="00134A89"/>
    <w:rsid w:val="00137695"/>
    <w:rsid w:val="0014785A"/>
    <w:rsid w:val="0017617E"/>
    <w:rsid w:val="0017745F"/>
    <w:rsid w:val="00177D73"/>
    <w:rsid w:val="001E1D28"/>
    <w:rsid w:val="00230CEB"/>
    <w:rsid w:val="0023749B"/>
    <w:rsid w:val="00237B05"/>
    <w:rsid w:val="002B3320"/>
    <w:rsid w:val="002D3F66"/>
    <w:rsid w:val="002D495E"/>
    <w:rsid w:val="002E2F3A"/>
    <w:rsid w:val="002F613D"/>
    <w:rsid w:val="00354025"/>
    <w:rsid w:val="003E21D1"/>
    <w:rsid w:val="003F72D7"/>
    <w:rsid w:val="00444BC9"/>
    <w:rsid w:val="004453EA"/>
    <w:rsid w:val="004855FA"/>
    <w:rsid w:val="004C358C"/>
    <w:rsid w:val="004C3A9B"/>
    <w:rsid w:val="004D5254"/>
    <w:rsid w:val="004F34E5"/>
    <w:rsid w:val="005036AB"/>
    <w:rsid w:val="005130ED"/>
    <w:rsid w:val="005206F6"/>
    <w:rsid w:val="005D756B"/>
    <w:rsid w:val="005F443A"/>
    <w:rsid w:val="006275D1"/>
    <w:rsid w:val="00661F1E"/>
    <w:rsid w:val="00666914"/>
    <w:rsid w:val="00686C29"/>
    <w:rsid w:val="006A09B5"/>
    <w:rsid w:val="006B017B"/>
    <w:rsid w:val="006B40F5"/>
    <w:rsid w:val="006C2A0C"/>
    <w:rsid w:val="006E1A9F"/>
    <w:rsid w:val="00700EEF"/>
    <w:rsid w:val="0073122F"/>
    <w:rsid w:val="0073505E"/>
    <w:rsid w:val="00743750"/>
    <w:rsid w:val="007C14CD"/>
    <w:rsid w:val="007D3C41"/>
    <w:rsid w:val="007E3049"/>
    <w:rsid w:val="00820A74"/>
    <w:rsid w:val="00851228"/>
    <w:rsid w:val="00865E18"/>
    <w:rsid w:val="00871929"/>
    <w:rsid w:val="008C083E"/>
    <w:rsid w:val="009043E8"/>
    <w:rsid w:val="009163CC"/>
    <w:rsid w:val="00920D23"/>
    <w:rsid w:val="00A058AA"/>
    <w:rsid w:val="00A05D3B"/>
    <w:rsid w:val="00A27B5B"/>
    <w:rsid w:val="00A3011B"/>
    <w:rsid w:val="00A42F1A"/>
    <w:rsid w:val="00A82162"/>
    <w:rsid w:val="00A967C5"/>
    <w:rsid w:val="00AC341F"/>
    <w:rsid w:val="00AD0714"/>
    <w:rsid w:val="00B0090D"/>
    <w:rsid w:val="00B266F1"/>
    <w:rsid w:val="00B41B1D"/>
    <w:rsid w:val="00B47F48"/>
    <w:rsid w:val="00B57384"/>
    <w:rsid w:val="00B61302"/>
    <w:rsid w:val="00B626E6"/>
    <w:rsid w:val="00B63217"/>
    <w:rsid w:val="00B8098F"/>
    <w:rsid w:val="00C14B35"/>
    <w:rsid w:val="00C2054A"/>
    <w:rsid w:val="00C31842"/>
    <w:rsid w:val="00C514E7"/>
    <w:rsid w:val="00C6338F"/>
    <w:rsid w:val="00C66DDC"/>
    <w:rsid w:val="00CB59F4"/>
    <w:rsid w:val="00CD6DB0"/>
    <w:rsid w:val="00CE3739"/>
    <w:rsid w:val="00D27739"/>
    <w:rsid w:val="00D36E6D"/>
    <w:rsid w:val="00D500BF"/>
    <w:rsid w:val="00D50D3A"/>
    <w:rsid w:val="00D57079"/>
    <w:rsid w:val="00D676B0"/>
    <w:rsid w:val="00D724EE"/>
    <w:rsid w:val="00D74BAD"/>
    <w:rsid w:val="00DA0240"/>
    <w:rsid w:val="00DB5F70"/>
    <w:rsid w:val="00DE5D5C"/>
    <w:rsid w:val="00E10CDB"/>
    <w:rsid w:val="00E4604E"/>
    <w:rsid w:val="00EC3117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01C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11">
    <w:name w:val="列出段落11"/>
    <w:basedOn w:val="a"/>
    <w:rsid w:val="006B017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ssd</dc:creator>
  <cp:lastModifiedBy>ni</cp:lastModifiedBy>
  <cp:revision>6</cp:revision>
  <cp:lastPrinted>2016-09-18T07:05:00Z</cp:lastPrinted>
  <dcterms:created xsi:type="dcterms:W3CDTF">2016-10-25T06:56:00Z</dcterms:created>
  <dcterms:modified xsi:type="dcterms:W3CDTF">2016-10-27T01:31:00Z</dcterms:modified>
</cp:coreProperties>
</file>